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E62E" w14:textId="39EBD2A9" w:rsidR="00E56F7A" w:rsidRDefault="008A1CE3" w:rsidP="008A1CE3">
      <w:pPr>
        <w:jc w:val="center"/>
      </w:pPr>
      <w:r>
        <w:t>Table of Contents</w:t>
      </w:r>
    </w:p>
    <w:p w14:paraId="5AA82826" w14:textId="77777777" w:rsidR="00927C9F" w:rsidRDefault="00927C9F" w:rsidP="008A1CE3">
      <w:pPr>
        <w:jc w:val="center"/>
      </w:pPr>
    </w:p>
    <w:p w14:paraId="65BCDFFE" w14:textId="77777777" w:rsidR="008A1CE3" w:rsidRDefault="008A1CE3" w:rsidP="008A1CE3">
      <w:pPr>
        <w:jc w:val="center"/>
      </w:pPr>
    </w:p>
    <w:p w14:paraId="3FE0D032" w14:textId="77777777" w:rsidR="008A1CE3" w:rsidRPr="00DB123E" w:rsidRDefault="008A1CE3" w:rsidP="00DB123E">
      <w:pPr>
        <w:spacing w:line="276" w:lineRule="auto"/>
        <w:jc w:val="center"/>
        <w:rPr>
          <w:u w:val="single"/>
        </w:rPr>
      </w:pPr>
    </w:p>
    <w:p w14:paraId="48B692F9" w14:textId="369589B7" w:rsidR="008A1CE3" w:rsidRPr="00DB123E" w:rsidRDefault="008A1CE3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1:</w:t>
      </w:r>
      <w:r w:rsidRPr="00DB123E">
        <w:rPr>
          <w:u w:val="single"/>
        </w:rPr>
        <w:tab/>
        <w:t>GAAP T</w:t>
      </w:r>
      <w:r w:rsidR="00927C9F" w:rsidRPr="00DB123E">
        <w:rPr>
          <w:u w:val="single"/>
        </w:rPr>
        <w:t>opic</w:t>
      </w:r>
      <w:r w:rsidRPr="00DB123E">
        <w:rPr>
          <w:u w:val="single"/>
        </w:rPr>
        <w:t xml:space="preserve"> O</w:t>
      </w:r>
      <w:r w:rsidR="00927C9F" w:rsidRPr="00DB123E">
        <w:rPr>
          <w:u w:val="single"/>
        </w:rPr>
        <w:t>verview</w:t>
      </w:r>
      <w:r w:rsidRPr="00DB123E">
        <w:rPr>
          <w:u w:val="single"/>
        </w:rPr>
        <w:t xml:space="preserve"> 2023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="00927C9F"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1</w:t>
      </w:r>
    </w:p>
    <w:p w14:paraId="5EB15FFD" w14:textId="227CBDEF" w:rsidR="00927C9F" w:rsidRDefault="00927C9F" w:rsidP="00DB123E">
      <w:pPr>
        <w:spacing w:line="276" w:lineRule="auto"/>
      </w:pPr>
      <w:r>
        <w:tab/>
      </w:r>
      <w:r w:rsidRPr="00927C9F">
        <w:t>26 Question Quiz on GAAP Presentation for Financial Statements</w:t>
      </w:r>
      <w:r>
        <w:tab/>
      </w:r>
      <w:r>
        <w:tab/>
      </w:r>
      <w:r>
        <w:tab/>
        <w:t>1</w:t>
      </w:r>
    </w:p>
    <w:p w14:paraId="7D009E85" w14:textId="537C64E3" w:rsidR="00AC1B07" w:rsidRDefault="00AC1B07" w:rsidP="00DB123E">
      <w:pPr>
        <w:spacing w:line="276" w:lineRule="auto"/>
        <w:ind w:firstLine="720"/>
      </w:pPr>
      <w:r w:rsidRPr="00AC1B07">
        <w:t>LIQUIDATION BASIS OF ACCOUNTING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1774AA4" w14:textId="417F0EC1" w:rsidR="00AC1B07" w:rsidRDefault="00AC1B07" w:rsidP="00DB123E">
      <w:pPr>
        <w:spacing w:line="276" w:lineRule="auto"/>
        <w:ind w:firstLine="720"/>
      </w:pPr>
      <w:r>
        <w:t xml:space="preserve">Exhibit 1: </w:t>
      </w:r>
      <w:r w:rsidRPr="00AC1B07">
        <w:t>Sample Consolidated Statement of Net Assets in Liquidation</w:t>
      </w:r>
      <w:r>
        <w:tab/>
      </w:r>
      <w:r>
        <w:tab/>
        <w:t>14</w:t>
      </w:r>
    </w:p>
    <w:p w14:paraId="29D6F1B2" w14:textId="0244CBB6" w:rsidR="00AC1B07" w:rsidRDefault="00AC1B07" w:rsidP="00DB123E">
      <w:pPr>
        <w:spacing w:line="276" w:lineRule="auto"/>
        <w:ind w:firstLine="720"/>
      </w:pPr>
      <w:r w:rsidRPr="00AC1B07">
        <w:t>Exhibit 2: Sample Consolidated of Changes in Net Assets in Liquidation</w:t>
      </w:r>
      <w:r>
        <w:tab/>
      </w:r>
      <w:r>
        <w:tab/>
        <w:t>15</w:t>
      </w:r>
    </w:p>
    <w:p w14:paraId="6D3F7F60" w14:textId="3337F203" w:rsidR="00AC1B07" w:rsidRDefault="00AC1B07" w:rsidP="00DB123E">
      <w:pPr>
        <w:spacing w:line="276" w:lineRule="auto"/>
        <w:ind w:firstLine="720"/>
      </w:pPr>
      <w:r w:rsidRPr="00AC1B07">
        <w:t>Exhibit 3: Sample Transitional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6F1C2EED" w14:textId="5D932DA1" w:rsidR="00AC1B07" w:rsidRDefault="00AC1B07" w:rsidP="00DB123E">
      <w:pPr>
        <w:spacing w:line="276" w:lineRule="auto"/>
        <w:ind w:firstLine="720"/>
      </w:pPr>
      <w:r w:rsidRPr="00AC1B07">
        <w:t>FASB P</w:t>
      </w:r>
      <w:r>
        <w:t xml:space="preserve">rovides </w:t>
      </w:r>
      <w:r w:rsidRPr="00AC1B07">
        <w:t>A</w:t>
      </w:r>
      <w:r>
        <w:t>lternative</w:t>
      </w:r>
      <w:r w:rsidRPr="00AC1B07">
        <w:t xml:space="preserve"> </w:t>
      </w:r>
      <w:r>
        <w:t xml:space="preserve">to the </w:t>
      </w:r>
      <w:r w:rsidRPr="00AC1B07">
        <w:t>G</w:t>
      </w:r>
      <w:r>
        <w:t xml:space="preserve">oodwill </w:t>
      </w:r>
      <w:r w:rsidRPr="00AC1B07">
        <w:t>T</w:t>
      </w:r>
      <w:r>
        <w:t>riggering</w:t>
      </w:r>
      <w:r w:rsidRPr="00AC1B07">
        <w:t xml:space="preserve"> E</w:t>
      </w:r>
      <w:r>
        <w:t xml:space="preserve">vent </w:t>
      </w:r>
      <w:r w:rsidRPr="00AC1B07">
        <w:t>A</w:t>
      </w:r>
      <w:r>
        <w:t xml:space="preserve">ssessment </w:t>
      </w:r>
      <w:r>
        <w:tab/>
      </w:r>
      <w:r>
        <w:tab/>
        <w:t>17</w:t>
      </w:r>
    </w:p>
    <w:p w14:paraId="4D47B8DC" w14:textId="77777777" w:rsidR="0051764B" w:rsidRDefault="0051764B" w:rsidP="00DB123E">
      <w:pPr>
        <w:spacing w:line="276" w:lineRule="auto"/>
        <w:ind w:firstLine="720"/>
      </w:pPr>
    </w:p>
    <w:p w14:paraId="29F55D79" w14:textId="68AE2681" w:rsidR="00AC1B07" w:rsidRDefault="00AC1B07" w:rsidP="00DB123E">
      <w:pPr>
        <w:spacing w:line="276" w:lineRule="auto"/>
        <w:ind w:firstLine="720"/>
      </w:pPr>
      <w:r w:rsidRPr="00AC1B07">
        <w:t>FASB ASU 2019-06 G</w:t>
      </w:r>
      <w:r>
        <w:t>oodwill and</w:t>
      </w:r>
      <w:r w:rsidRPr="00AC1B07">
        <w:t xml:space="preserve"> I</w:t>
      </w:r>
      <w:r>
        <w:t>ntangible</w:t>
      </w:r>
      <w:r w:rsidRPr="00AC1B07">
        <w:t xml:space="preserve"> </w:t>
      </w:r>
      <w:r>
        <w:t>for Private</w:t>
      </w:r>
      <w:r w:rsidRPr="00AC1B07">
        <w:t xml:space="preserve"> C</w:t>
      </w:r>
      <w:r>
        <w:t>ompanies/ Non-profits</w:t>
      </w:r>
      <w:r>
        <w:tab/>
        <w:t>17</w:t>
      </w:r>
    </w:p>
    <w:p w14:paraId="33384A44" w14:textId="1AC94352" w:rsidR="0051764B" w:rsidRDefault="0051764B" w:rsidP="00DB123E">
      <w:pPr>
        <w:spacing w:line="276" w:lineRule="auto"/>
        <w:ind w:left="720" w:firstLine="720"/>
      </w:pPr>
      <w:r w:rsidRPr="0051764B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862D644" w14:textId="57098889" w:rsidR="0051764B" w:rsidRDefault="0051764B" w:rsidP="00DB123E">
      <w:pPr>
        <w:spacing w:line="276" w:lineRule="auto"/>
        <w:ind w:left="720" w:firstLine="720"/>
      </w:pPr>
      <w:r w:rsidRPr="0051764B">
        <w:t>Key Provisions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5D87174" w14:textId="3344D66D" w:rsidR="0051764B" w:rsidRDefault="0051764B" w:rsidP="00DB123E">
      <w:pPr>
        <w:spacing w:line="276" w:lineRule="auto"/>
        <w:ind w:left="720" w:firstLine="720"/>
      </w:pPr>
      <w:r w:rsidRPr="0051764B">
        <w:t>Goodwill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6FAF085" w14:textId="521E8392" w:rsidR="0051764B" w:rsidRDefault="0051764B" w:rsidP="00DB123E">
      <w:pPr>
        <w:spacing w:line="276" w:lineRule="auto"/>
        <w:ind w:left="720" w:firstLine="720"/>
      </w:pPr>
      <w:r w:rsidRPr="0051764B">
        <w:t>Identifiable Intangible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EA0790D" w14:textId="0272E6DA" w:rsidR="0051764B" w:rsidRDefault="0051764B" w:rsidP="00DB123E">
      <w:pPr>
        <w:spacing w:line="276" w:lineRule="auto"/>
        <w:ind w:left="720" w:firstLine="720"/>
      </w:pPr>
      <w:r w:rsidRPr="0051764B">
        <w:t>Effective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D80F7DB" w14:textId="5A529B01" w:rsidR="0051764B" w:rsidRDefault="0051764B" w:rsidP="00DB123E">
      <w:pPr>
        <w:spacing w:line="276" w:lineRule="auto"/>
        <w:ind w:left="720" w:firstLine="720"/>
      </w:pPr>
      <w:r w:rsidRPr="0051764B">
        <w:t>Goodwill Accounting Alternative Transition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B9952B8" w14:textId="02521F07" w:rsidR="0051764B" w:rsidRDefault="0051764B" w:rsidP="00DB123E">
      <w:pPr>
        <w:spacing w:line="276" w:lineRule="auto"/>
        <w:ind w:left="720" w:firstLine="720"/>
      </w:pPr>
      <w:r w:rsidRPr="0051764B">
        <w:t>Intangible Asset Accounting Alternative Transition</w:t>
      </w:r>
      <w:r>
        <w:tab/>
      </w:r>
      <w:r>
        <w:tab/>
      </w:r>
      <w:r>
        <w:tab/>
      </w:r>
      <w:r>
        <w:tab/>
        <w:t>19</w:t>
      </w:r>
    </w:p>
    <w:p w14:paraId="0C6879D3" w14:textId="77777777" w:rsidR="0051764B" w:rsidRDefault="0051764B" w:rsidP="00DB123E">
      <w:pPr>
        <w:spacing w:line="276" w:lineRule="auto"/>
      </w:pPr>
    </w:p>
    <w:p w14:paraId="3499AFD3" w14:textId="0857595B" w:rsidR="0051764B" w:rsidRDefault="0051764B" w:rsidP="00DB123E">
      <w:pPr>
        <w:spacing w:line="276" w:lineRule="auto"/>
        <w:ind w:firstLine="720"/>
      </w:pPr>
      <w:r w:rsidRPr="0051764B">
        <w:t>TOPIC 606 – REVENUE RECOGNITION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ABB0FB8" w14:textId="19DFD59C" w:rsidR="0051764B" w:rsidRDefault="0051764B" w:rsidP="00DB123E">
      <w:pPr>
        <w:spacing w:line="276" w:lineRule="auto"/>
        <w:ind w:left="720" w:firstLine="720"/>
      </w:pPr>
      <w:r w:rsidRPr="0051764B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069AA5A" w14:textId="1A20B549" w:rsidR="0051764B" w:rsidRDefault="0051764B" w:rsidP="00DB123E">
      <w:pPr>
        <w:spacing w:line="276" w:lineRule="auto"/>
        <w:ind w:left="720" w:firstLine="720"/>
      </w:pPr>
      <w:r w:rsidRPr="0051764B">
        <w:t>New Topic 606 – Revenue Recognition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9729A80" w14:textId="087FE592" w:rsidR="0051764B" w:rsidRDefault="0051764B" w:rsidP="00DB123E">
      <w:pPr>
        <w:spacing w:line="276" w:lineRule="auto"/>
        <w:ind w:left="720" w:firstLine="720"/>
      </w:pPr>
      <w:r w:rsidRPr="0051764B">
        <w:t>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89A7552" w14:textId="77777777" w:rsidR="0051764B" w:rsidRDefault="0051764B" w:rsidP="00DB123E">
      <w:pPr>
        <w:spacing w:line="276" w:lineRule="auto"/>
        <w:ind w:left="720" w:firstLine="720"/>
      </w:pPr>
      <w:r w:rsidRPr="0051764B">
        <w:t>WHAT CLIENTS WILL BE IMPACTED BY TOPIC 606?</w:t>
      </w:r>
      <w:r>
        <w:tab/>
      </w:r>
      <w:r>
        <w:tab/>
      </w:r>
      <w:r>
        <w:tab/>
        <w:t>22</w:t>
      </w:r>
    </w:p>
    <w:p w14:paraId="0EA52DCA" w14:textId="15400E28" w:rsidR="0051764B" w:rsidRDefault="0051764B" w:rsidP="00DB123E">
      <w:pPr>
        <w:spacing w:line="276" w:lineRule="auto"/>
        <w:ind w:left="720" w:firstLine="720"/>
      </w:pPr>
      <w:r w:rsidRPr="0051764B">
        <w:t>KEY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5B08633" w14:textId="44655F84" w:rsidR="0051764B" w:rsidRDefault="0051764B" w:rsidP="00DB123E">
      <w:pPr>
        <w:spacing w:line="276" w:lineRule="auto"/>
        <w:ind w:left="720" w:firstLine="720"/>
      </w:pPr>
      <w:r w:rsidRPr="0051764B">
        <w:t>Effective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9B7CDBE" w14:textId="77777777" w:rsidR="008A1CE3" w:rsidRDefault="008A1CE3" w:rsidP="00DB123E">
      <w:pPr>
        <w:spacing w:line="276" w:lineRule="auto"/>
      </w:pPr>
    </w:p>
    <w:p w14:paraId="42F72418" w14:textId="77777777" w:rsidR="008A1CE3" w:rsidRPr="00DB123E" w:rsidRDefault="008A1CE3" w:rsidP="00DB123E">
      <w:pPr>
        <w:spacing w:line="276" w:lineRule="auto"/>
        <w:rPr>
          <w:u w:val="single"/>
        </w:rPr>
      </w:pPr>
    </w:p>
    <w:p w14:paraId="3B52A99D" w14:textId="77777777" w:rsidR="0051764B" w:rsidRPr="00DB123E" w:rsidRDefault="008A1CE3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2:</w:t>
      </w:r>
      <w:r w:rsidRPr="00DB123E">
        <w:rPr>
          <w:u w:val="single"/>
        </w:rPr>
        <w:tab/>
        <w:t>Implementing New GAAP Accounting Standards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25</w:t>
      </w:r>
    </w:p>
    <w:p w14:paraId="44075604" w14:textId="77777777" w:rsidR="0051764B" w:rsidRDefault="0051764B" w:rsidP="00DB123E">
      <w:pPr>
        <w:spacing w:line="276" w:lineRule="auto"/>
        <w:ind w:firstLine="720"/>
      </w:pPr>
      <w:r w:rsidRPr="0051764B">
        <w:t>ASU Changes Reporting of Leases Significantly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1EC15A5" w14:textId="77777777" w:rsidR="0051764B" w:rsidRDefault="0051764B" w:rsidP="00DB123E">
      <w:pPr>
        <w:spacing w:line="276" w:lineRule="auto"/>
        <w:ind w:left="720" w:firstLine="720"/>
      </w:pPr>
      <w:r w:rsidRPr="0051764B">
        <w:t>Overview of the New Standard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12B0F45" w14:textId="77777777" w:rsidR="0051764B" w:rsidRDefault="0051764B" w:rsidP="00DB123E">
      <w:pPr>
        <w:spacing w:line="276" w:lineRule="auto"/>
        <w:ind w:left="720" w:firstLine="720"/>
      </w:pPr>
      <w:r w:rsidRPr="0051764B">
        <w:t>Entities should be aware of key points about the new FASB standard</w:t>
      </w:r>
      <w:r>
        <w:tab/>
        <w:t>25</w:t>
      </w:r>
    </w:p>
    <w:p w14:paraId="01C0AE1D" w14:textId="77777777" w:rsidR="0051764B" w:rsidRDefault="0051764B" w:rsidP="00DB123E">
      <w:pPr>
        <w:spacing w:line="276" w:lineRule="auto"/>
        <w:ind w:left="720" w:firstLine="720"/>
      </w:pPr>
      <w:r w:rsidRPr="0051764B">
        <w:t>New Developments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0404533" w14:textId="77777777" w:rsidR="0051764B" w:rsidRDefault="0051764B" w:rsidP="00DB123E">
      <w:pPr>
        <w:spacing w:line="276" w:lineRule="auto"/>
        <w:ind w:left="720" w:firstLine="720"/>
      </w:pPr>
      <w:r w:rsidRPr="0051764B">
        <w:t>Lessor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4D4A10F" w14:textId="77777777" w:rsidR="0051764B" w:rsidRDefault="0051764B" w:rsidP="00DB123E">
      <w:pPr>
        <w:spacing w:line="276" w:lineRule="auto"/>
        <w:ind w:left="720" w:firstLine="720"/>
      </w:pPr>
      <w:r w:rsidRPr="0051764B">
        <w:t>The Transition to the New Rules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D484BDB" w14:textId="77777777" w:rsidR="0051764B" w:rsidRDefault="0051764B" w:rsidP="00DB123E">
      <w:pPr>
        <w:spacing w:line="276" w:lineRule="auto"/>
        <w:ind w:left="720" w:firstLine="720"/>
      </w:pPr>
      <w:r w:rsidRPr="0051764B">
        <w:t>Transition guidance for lessors is like that for lessees</w:t>
      </w:r>
      <w:r>
        <w:tab/>
      </w:r>
      <w:r>
        <w:tab/>
      </w:r>
      <w:r>
        <w:tab/>
        <w:t>29</w:t>
      </w:r>
    </w:p>
    <w:p w14:paraId="57C1D26C" w14:textId="77777777" w:rsidR="0051764B" w:rsidRDefault="0051764B" w:rsidP="00DB123E">
      <w:pPr>
        <w:spacing w:line="276" w:lineRule="auto"/>
        <w:ind w:left="720" w:firstLine="720"/>
      </w:pPr>
      <w:r w:rsidRPr="0051764B">
        <w:t>TO SUMMARIZE: DIFFERENCES IN LEASE CLASSIFICATION</w:t>
      </w:r>
      <w:r>
        <w:tab/>
      </w:r>
      <w:r>
        <w:tab/>
        <w:t>30</w:t>
      </w:r>
    </w:p>
    <w:p w14:paraId="0C849B95" w14:textId="068213D3" w:rsidR="0051764B" w:rsidRDefault="0051764B" w:rsidP="00DB123E">
      <w:pPr>
        <w:spacing w:line="276" w:lineRule="auto"/>
        <w:ind w:left="720" w:firstLine="720"/>
      </w:pPr>
      <w:r w:rsidRPr="0051764B">
        <w:t>Illustrations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6DB47A6" w14:textId="0A45FA23" w:rsidR="0051764B" w:rsidRDefault="0051764B" w:rsidP="00DB123E">
      <w:pPr>
        <w:spacing w:line="276" w:lineRule="auto"/>
        <w:ind w:left="1440"/>
      </w:pPr>
      <w:r w:rsidRPr="0051764B">
        <w:t>E</w:t>
      </w:r>
      <w:r>
        <w:t>xhibit</w:t>
      </w:r>
      <w:r w:rsidRPr="0051764B">
        <w:t xml:space="preserve"> 1</w:t>
      </w:r>
      <w:r>
        <w:t>-</w:t>
      </w:r>
      <w:r w:rsidRPr="0051764B">
        <w:t>Illustration of Lessee Accounting for a Finance Lease</w:t>
      </w:r>
      <w:r>
        <w:tab/>
      </w:r>
      <w:r>
        <w:tab/>
        <w:t>31</w:t>
      </w:r>
    </w:p>
    <w:p w14:paraId="675D2CEF" w14:textId="3999BC2D" w:rsidR="0051764B" w:rsidRDefault="0051764B" w:rsidP="00DB123E">
      <w:pPr>
        <w:spacing w:line="276" w:lineRule="auto"/>
        <w:ind w:left="1440"/>
      </w:pPr>
      <w:r w:rsidRPr="0051764B">
        <w:t>Exhibit 2</w:t>
      </w:r>
      <w:r>
        <w:t>-</w:t>
      </w:r>
      <w:r w:rsidRPr="0051764B">
        <w:t xml:space="preserve"> Illustration of Lessee Accounting for an Operating Lease</w:t>
      </w:r>
      <w:r>
        <w:tab/>
      </w:r>
      <w:r>
        <w:tab/>
        <w:t>32</w:t>
      </w:r>
    </w:p>
    <w:p w14:paraId="7E42D06E" w14:textId="03494C5D" w:rsidR="0051764B" w:rsidRDefault="0051764B" w:rsidP="00DB123E">
      <w:pPr>
        <w:spacing w:line="276" w:lineRule="auto"/>
        <w:ind w:left="720" w:firstLine="720"/>
      </w:pPr>
      <w:r>
        <w:t>Exhibit 3-Balance Sheet Presentation</w:t>
      </w:r>
      <w:r w:rsidR="007E3D7A">
        <w:t>-</w:t>
      </w:r>
      <w:r>
        <w:t>Finance Operating Leases</w:t>
      </w:r>
      <w:r>
        <w:tab/>
      </w:r>
      <w:r w:rsidR="007E3D7A">
        <w:tab/>
      </w:r>
      <w:r>
        <w:t>34</w:t>
      </w:r>
    </w:p>
    <w:p w14:paraId="79BAECF9" w14:textId="4AD04137" w:rsidR="0051764B" w:rsidRDefault="0051764B" w:rsidP="00DB123E">
      <w:pPr>
        <w:spacing w:line="276" w:lineRule="auto"/>
        <w:ind w:left="1440"/>
      </w:pPr>
      <w:r w:rsidRPr="0051764B">
        <w:t>E</w:t>
      </w:r>
      <w:r>
        <w:t>xhibit</w:t>
      </w:r>
      <w:r w:rsidRPr="0051764B">
        <w:t xml:space="preserve"> 4 Income Statement Presentation</w:t>
      </w:r>
      <w:r w:rsidR="007E3D7A">
        <w:t>-</w:t>
      </w:r>
      <w:r w:rsidRPr="0051764B">
        <w:t>Finance</w:t>
      </w:r>
      <w:r w:rsidR="007E3D7A">
        <w:t>/</w:t>
      </w:r>
      <w:r w:rsidRPr="0051764B">
        <w:t>Operating Leases</w:t>
      </w:r>
      <w:r>
        <w:tab/>
        <w:t>34</w:t>
      </w:r>
    </w:p>
    <w:p w14:paraId="2A1F27F8" w14:textId="7F1BD0E5" w:rsidR="0051764B" w:rsidRDefault="0051764B" w:rsidP="00DB123E">
      <w:pPr>
        <w:spacing w:line="276" w:lineRule="auto"/>
        <w:ind w:left="1440"/>
      </w:pPr>
      <w:r>
        <w:lastRenderedPageBreak/>
        <w:t>Exhibit</w:t>
      </w:r>
      <w:r w:rsidRPr="0051764B">
        <w:t xml:space="preserve"> 5 Statement of Cash Flows Presentation</w:t>
      </w:r>
      <w:r w:rsidR="007E3D7A">
        <w:tab/>
      </w:r>
      <w:r w:rsidR="007E3D7A">
        <w:tab/>
      </w:r>
      <w:r w:rsidR="007E3D7A">
        <w:tab/>
      </w:r>
      <w:r>
        <w:tab/>
        <w:t>35</w:t>
      </w:r>
      <w:r w:rsidRPr="0051764B">
        <w:t xml:space="preserve"> 2023 UPDATE TO NEW LEASING STANDARD – FASB ASU 2023-1</w:t>
      </w:r>
      <w:r>
        <w:tab/>
        <w:t>35</w:t>
      </w:r>
    </w:p>
    <w:p w14:paraId="2516A12D" w14:textId="6929DFF8" w:rsidR="0051764B" w:rsidRDefault="0051764B" w:rsidP="00DB123E">
      <w:pPr>
        <w:spacing w:line="276" w:lineRule="auto"/>
        <w:ind w:left="1440"/>
      </w:pPr>
      <w:r w:rsidRPr="0051764B">
        <w:t>Leasehold Improvements as a Practical Expedient</w:t>
      </w:r>
      <w:r>
        <w:tab/>
      </w:r>
      <w:r>
        <w:tab/>
      </w:r>
      <w:r>
        <w:tab/>
      </w:r>
      <w:r>
        <w:tab/>
        <w:t>36</w:t>
      </w:r>
    </w:p>
    <w:p w14:paraId="0E39BC6D" w14:textId="77777777" w:rsidR="00B6123C" w:rsidRDefault="00B6123C" w:rsidP="00DB123E">
      <w:pPr>
        <w:spacing w:line="276" w:lineRule="auto"/>
      </w:pPr>
    </w:p>
    <w:p w14:paraId="5FAA96B8" w14:textId="651C6ACA" w:rsidR="007E3D7A" w:rsidRDefault="007E3D7A" w:rsidP="00DB123E">
      <w:pPr>
        <w:spacing w:line="276" w:lineRule="auto"/>
        <w:ind w:left="720"/>
      </w:pPr>
      <w:r w:rsidRPr="007E3D7A">
        <w:t>FASB ASU 2020 – 07 – Gifts in Kind (GIK)</w:t>
      </w:r>
      <w:r w:rsidR="0051764B">
        <w:tab/>
      </w:r>
      <w:r w:rsidR="0051764B">
        <w:tab/>
      </w:r>
      <w:r>
        <w:tab/>
      </w:r>
      <w:r>
        <w:tab/>
      </w:r>
      <w:r>
        <w:tab/>
      </w:r>
      <w:r>
        <w:tab/>
        <w:t>37</w:t>
      </w:r>
    </w:p>
    <w:p w14:paraId="2E8686DF" w14:textId="3B2E3F7B" w:rsidR="0051764B" w:rsidRDefault="007E3D7A" w:rsidP="00DB123E">
      <w:pPr>
        <w:spacing w:line="276" w:lineRule="auto"/>
        <w:ind w:left="720" w:firstLine="720"/>
      </w:pPr>
      <w:r w:rsidRPr="007E3D7A">
        <w:t>Contributed Nonfinancial Assets</w:t>
      </w:r>
      <w:r w:rsidR="0051764B"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B9B35CE" w14:textId="77777777" w:rsidR="00B6123C" w:rsidRDefault="00B6123C" w:rsidP="00DB123E">
      <w:pPr>
        <w:spacing w:line="276" w:lineRule="auto"/>
        <w:ind w:firstLine="720"/>
      </w:pPr>
    </w:p>
    <w:p w14:paraId="361A8FB3" w14:textId="2DAEF289" w:rsidR="007E3D7A" w:rsidRDefault="007E3D7A" w:rsidP="00DB123E">
      <w:pPr>
        <w:spacing w:line="276" w:lineRule="auto"/>
        <w:ind w:firstLine="720"/>
      </w:pPr>
      <w:r w:rsidRPr="007E3D7A">
        <w:t>FASB ASU 2018-15 and 2021-01 – Reference Rate Reform</w:t>
      </w:r>
      <w:r>
        <w:tab/>
      </w:r>
      <w:r>
        <w:tab/>
      </w:r>
      <w:r>
        <w:tab/>
        <w:t>39</w:t>
      </w:r>
    </w:p>
    <w:p w14:paraId="0EA8F467" w14:textId="299B2E90" w:rsidR="007E3D7A" w:rsidRDefault="007E3D7A" w:rsidP="00DB123E">
      <w:pPr>
        <w:spacing w:line="276" w:lineRule="auto"/>
        <w:ind w:firstLine="720"/>
      </w:pPr>
      <w:r w:rsidRPr="007E3D7A">
        <w:t>Associated with Cloud Computing – FASB ASU 2018-15</w:t>
      </w:r>
      <w:r>
        <w:tab/>
      </w:r>
      <w:r>
        <w:tab/>
      </w:r>
      <w:r>
        <w:tab/>
      </w:r>
      <w:r>
        <w:tab/>
        <w:t>40</w:t>
      </w:r>
    </w:p>
    <w:p w14:paraId="1FDE278B" w14:textId="77777777" w:rsidR="007E3D7A" w:rsidRDefault="007E3D7A" w:rsidP="00DB123E">
      <w:pPr>
        <w:spacing w:line="276" w:lineRule="auto"/>
        <w:ind w:firstLine="720"/>
      </w:pPr>
    </w:p>
    <w:p w14:paraId="46732FF3" w14:textId="289FB4B2" w:rsidR="008A1CE3" w:rsidRDefault="008A1CE3" w:rsidP="00DB123E">
      <w:pPr>
        <w:spacing w:line="276" w:lineRule="auto"/>
      </w:pPr>
    </w:p>
    <w:p w14:paraId="2586941D" w14:textId="77777777" w:rsidR="00927C9F" w:rsidRDefault="00927C9F" w:rsidP="00DB123E">
      <w:pPr>
        <w:spacing w:line="276" w:lineRule="auto"/>
      </w:pPr>
    </w:p>
    <w:p w14:paraId="37B82075" w14:textId="5C6EE29A" w:rsidR="00927C9F" w:rsidRPr="00DB123E" w:rsidRDefault="00927C9F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3:</w:t>
      </w:r>
      <w:r w:rsidRPr="00DB123E">
        <w:rPr>
          <w:u w:val="single"/>
        </w:rPr>
        <w:tab/>
        <w:t>SAS Summary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41</w:t>
      </w:r>
    </w:p>
    <w:p w14:paraId="6F746ADC" w14:textId="1CC13192" w:rsidR="007E3D7A" w:rsidRDefault="007E3D7A" w:rsidP="00DB123E">
      <w:pPr>
        <w:spacing w:line="276" w:lineRule="auto"/>
      </w:pPr>
      <w:r>
        <w:tab/>
      </w:r>
      <w:r w:rsidRPr="007E3D7A">
        <w:t>SAS No.122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C70B787" w14:textId="7C0DB4ED" w:rsidR="007E3D7A" w:rsidRDefault="007E3D7A" w:rsidP="00DB123E">
      <w:pPr>
        <w:spacing w:line="276" w:lineRule="auto"/>
        <w:ind w:firstLine="720"/>
      </w:pPr>
      <w:r w:rsidRPr="007E3D7A">
        <w:t>SAS No.123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E0B19C1" w14:textId="6E9CBCD0" w:rsidR="007E3D7A" w:rsidRDefault="007E3D7A" w:rsidP="00DB123E">
      <w:pPr>
        <w:spacing w:line="276" w:lineRule="auto"/>
        <w:ind w:firstLine="720"/>
      </w:pPr>
      <w:r w:rsidRPr="007E3D7A">
        <w:t>SAS No.124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B9EB585" w14:textId="6CF8BECA" w:rsidR="007E3D7A" w:rsidRDefault="007E3D7A" w:rsidP="00DB123E">
      <w:pPr>
        <w:spacing w:line="276" w:lineRule="auto"/>
        <w:ind w:firstLine="720"/>
      </w:pPr>
      <w:r w:rsidRPr="007E3D7A">
        <w:t>SAS No.125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57E3D6E5" w14:textId="061D6B6F" w:rsidR="007E3D7A" w:rsidRDefault="007E3D7A" w:rsidP="00DB123E">
      <w:pPr>
        <w:spacing w:line="276" w:lineRule="auto"/>
        <w:ind w:firstLine="720"/>
      </w:pPr>
      <w:r w:rsidRPr="007E3D7A">
        <w:t>SAS No.127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275EA71B" w14:textId="4380A6D3" w:rsidR="007E3D7A" w:rsidRDefault="007E3D7A" w:rsidP="00DB123E">
      <w:pPr>
        <w:spacing w:line="276" w:lineRule="auto"/>
        <w:ind w:firstLine="720"/>
      </w:pPr>
      <w:r w:rsidRPr="007E3D7A">
        <w:t>SAS No.128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682EE6E0" w14:textId="371BE942" w:rsidR="007E3D7A" w:rsidRDefault="007E3D7A" w:rsidP="00DB123E">
      <w:pPr>
        <w:spacing w:line="276" w:lineRule="auto"/>
        <w:ind w:firstLine="720"/>
      </w:pPr>
      <w:r w:rsidRPr="007E3D7A">
        <w:t>SAS No.129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6F919CB" w14:textId="159EF8C2" w:rsidR="007E3D7A" w:rsidRDefault="007E3D7A" w:rsidP="00DB123E">
      <w:pPr>
        <w:spacing w:line="276" w:lineRule="auto"/>
        <w:ind w:firstLine="720"/>
      </w:pPr>
      <w:r w:rsidRPr="007E3D7A">
        <w:t>SAS No.130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F1C81EE" w14:textId="536CAB8F" w:rsidR="007E3D7A" w:rsidRDefault="007E3D7A" w:rsidP="00DB123E">
      <w:pPr>
        <w:spacing w:line="276" w:lineRule="auto"/>
        <w:ind w:firstLine="720"/>
      </w:pPr>
      <w:r w:rsidRPr="007E3D7A">
        <w:t>SAS No.131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E6671C9" w14:textId="2F596D58" w:rsidR="007E3D7A" w:rsidRDefault="007E3D7A" w:rsidP="00DB123E">
      <w:pPr>
        <w:spacing w:line="276" w:lineRule="auto"/>
        <w:ind w:firstLine="720"/>
      </w:pPr>
      <w:r>
        <w:t>SAS No.132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5681528D" w14:textId="0E5141F8" w:rsidR="007E3D7A" w:rsidRDefault="007E3D7A" w:rsidP="00DB123E">
      <w:pPr>
        <w:spacing w:line="276" w:lineRule="auto"/>
        <w:ind w:firstLine="720"/>
      </w:pPr>
      <w:r w:rsidRPr="007E3D7A">
        <w:t>SAS No.133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1F9A24E6" w14:textId="227230D4" w:rsidR="007E3D7A" w:rsidRDefault="007E3D7A" w:rsidP="00DB123E">
      <w:pPr>
        <w:spacing w:line="276" w:lineRule="auto"/>
        <w:ind w:firstLine="720"/>
      </w:pPr>
      <w:r w:rsidRPr="007E3D7A">
        <w:t>SAS No.134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407EF54B" w14:textId="7C87F3B9" w:rsidR="007E3D7A" w:rsidRDefault="007E3D7A" w:rsidP="00DB123E">
      <w:pPr>
        <w:spacing w:line="276" w:lineRule="auto"/>
        <w:ind w:firstLine="720"/>
      </w:pPr>
      <w:r w:rsidRPr="007E3D7A">
        <w:t>SAS No.135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758B5903" w14:textId="6E2847A9" w:rsidR="007E3D7A" w:rsidRDefault="007E3D7A" w:rsidP="00DB123E">
      <w:pPr>
        <w:spacing w:line="276" w:lineRule="auto"/>
        <w:ind w:firstLine="720"/>
      </w:pPr>
      <w:r w:rsidRPr="007E3D7A">
        <w:t>SAS No.136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5A1694A4" w14:textId="1B17E503" w:rsidR="007E3D7A" w:rsidRDefault="007E3D7A" w:rsidP="00DB123E">
      <w:pPr>
        <w:spacing w:line="276" w:lineRule="auto"/>
        <w:ind w:firstLine="720"/>
      </w:pPr>
      <w:r w:rsidRPr="007E3D7A">
        <w:t>SAS No.137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2946F17E" w14:textId="6FD71DF8" w:rsidR="007E3D7A" w:rsidRDefault="007E3D7A" w:rsidP="00DB123E">
      <w:pPr>
        <w:spacing w:line="276" w:lineRule="auto"/>
        <w:ind w:firstLine="720"/>
      </w:pPr>
      <w:r w:rsidRPr="007E3D7A">
        <w:t>SAS No.138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1D0BCE0" w14:textId="19DCA025" w:rsidR="007E3D7A" w:rsidRDefault="007E3D7A" w:rsidP="00DB123E">
      <w:pPr>
        <w:spacing w:line="276" w:lineRule="auto"/>
        <w:ind w:firstLine="720"/>
      </w:pPr>
      <w:r w:rsidRPr="007E3D7A">
        <w:t>SAS No.139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3AE49AED" w14:textId="34DEDFA5" w:rsidR="007E3D7A" w:rsidRDefault="007E3D7A" w:rsidP="00DB123E">
      <w:pPr>
        <w:spacing w:line="276" w:lineRule="auto"/>
        <w:ind w:firstLine="720"/>
      </w:pPr>
      <w:r w:rsidRPr="007E3D7A">
        <w:t>SAS No.140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82120E6" w14:textId="5E183926" w:rsidR="007E3D7A" w:rsidRDefault="007E3D7A" w:rsidP="00DB123E">
      <w:pPr>
        <w:spacing w:line="276" w:lineRule="auto"/>
        <w:ind w:firstLine="720"/>
      </w:pPr>
      <w:r w:rsidRPr="007E3D7A">
        <w:t>SAS No.141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7B309086" w14:textId="7B423C82" w:rsidR="007E3D7A" w:rsidRDefault="007E3D7A" w:rsidP="00DB123E">
      <w:pPr>
        <w:spacing w:line="276" w:lineRule="auto"/>
        <w:ind w:firstLine="720"/>
      </w:pPr>
      <w:r w:rsidRPr="007E3D7A">
        <w:t>SAS No.142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36098048" w14:textId="783755BB" w:rsidR="007E3D7A" w:rsidRDefault="007E3D7A" w:rsidP="00DB123E">
      <w:pPr>
        <w:spacing w:line="276" w:lineRule="auto"/>
        <w:ind w:firstLine="720"/>
      </w:pPr>
      <w:r w:rsidRPr="007E3D7A">
        <w:t>SAS No.143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4024A39" w14:textId="3A9BAB01" w:rsidR="007E3D7A" w:rsidRDefault="007E3D7A" w:rsidP="00DB123E">
      <w:pPr>
        <w:spacing w:line="276" w:lineRule="auto"/>
        <w:ind w:firstLine="720"/>
      </w:pPr>
      <w:r w:rsidRPr="007E3D7A">
        <w:t>SAS No.144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6373DD7E" w14:textId="77777777" w:rsidR="007E3D7A" w:rsidRDefault="007E3D7A" w:rsidP="00DB123E">
      <w:pPr>
        <w:spacing w:line="276" w:lineRule="auto"/>
      </w:pPr>
    </w:p>
    <w:p w14:paraId="2E237D92" w14:textId="77777777" w:rsidR="00927C9F" w:rsidRDefault="00927C9F" w:rsidP="00DB123E">
      <w:pPr>
        <w:spacing w:line="276" w:lineRule="auto"/>
      </w:pPr>
    </w:p>
    <w:p w14:paraId="4BBCC0DF" w14:textId="77777777" w:rsidR="00927C9F" w:rsidRDefault="00927C9F" w:rsidP="00DB123E">
      <w:pPr>
        <w:spacing w:line="276" w:lineRule="auto"/>
      </w:pPr>
    </w:p>
    <w:p w14:paraId="69BF1419" w14:textId="23116028" w:rsidR="00927C9F" w:rsidRPr="00DB123E" w:rsidRDefault="00927C9F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4:</w:t>
      </w:r>
      <w:r w:rsidRPr="00DB123E">
        <w:rPr>
          <w:u w:val="single"/>
        </w:rPr>
        <w:tab/>
        <w:t>Accounting Challenges for 2023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81</w:t>
      </w:r>
    </w:p>
    <w:p w14:paraId="301B8653" w14:textId="3F84EFED" w:rsidR="007E3D7A" w:rsidRDefault="007E3D7A" w:rsidP="00DB123E">
      <w:pPr>
        <w:spacing w:line="276" w:lineRule="auto"/>
        <w:ind w:firstLine="720"/>
      </w:pPr>
      <w:r w:rsidRPr="007E3D7A">
        <w:t>HOW A PANDEMIC EFFECTED ACCOUNTING AND AUDITING</w:t>
      </w:r>
      <w:r>
        <w:tab/>
      </w:r>
      <w:r>
        <w:tab/>
      </w:r>
      <w:r>
        <w:tab/>
        <w:t>81</w:t>
      </w:r>
    </w:p>
    <w:p w14:paraId="01173176" w14:textId="77777777" w:rsidR="002F7A4F" w:rsidRDefault="002F7A4F" w:rsidP="00DB123E">
      <w:pPr>
        <w:spacing w:line="276" w:lineRule="auto"/>
        <w:ind w:firstLine="720"/>
      </w:pPr>
    </w:p>
    <w:p w14:paraId="7DA86143" w14:textId="082EA907" w:rsidR="007E3D7A" w:rsidRDefault="007E3D7A" w:rsidP="00DB123E">
      <w:pPr>
        <w:spacing w:line="276" w:lineRule="auto"/>
        <w:ind w:firstLine="720"/>
      </w:pPr>
      <w:r w:rsidRPr="007E3D7A">
        <w:t>AUDITING IN 2023 AND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2D9C898" w14:textId="28950682" w:rsidR="007E3D7A" w:rsidRDefault="002F7A4F" w:rsidP="00DB123E">
      <w:pPr>
        <w:spacing w:line="276" w:lineRule="auto"/>
        <w:ind w:left="720" w:firstLine="720"/>
      </w:pPr>
      <w:r w:rsidRPr="002F7A4F">
        <w:t>Risks of Inadequate Liquidity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1E54DAEE" w14:textId="3E88E51C" w:rsidR="002F7A4F" w:rsidRDefault="002F7A4F" w:rsidP="00DB123E">
      <w:pPr>
        <w:spacing w:line="276" w:lineRule="auto"/>
        <w:ind w:left="720" w:firstLine="720"/>
      </w:pPr>
      <w:r w:rsidRPr="002F7A4F">
        <w:t>Principles of the New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7D7C6ECB" w14:textId="304162D9" w:rsidR="002F7A4F" w:rsidRDefault="002F7A4F" w:rsidP="00DB123E">
      <w:pPr>
        <w:spacing w:line="276" w:lineRule="auto"/>
        <w:ind w:left="720" w:firstLine="720"/>
      </w:pPr>
      <w:r w:rsidRPr="002F7A4F">
        <w:lastRenderedPageBreak/>
        <w:t>Key Impacts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9D8F799" w14:textId="15414C19" w:rsidR="002F7A4F" w:rsidRDefault="002F7A4F" w:rsidP="00DB123E">
      <w:pPr>
        <w:spacing w:line="276" w:lineRule="auto"/>
        <w:ind w:left="720" w:firstLine="720"/>
      </w:pPr>
      <w:r w:rsidRPr="002F7A4F">
        <w:t>Transition and Effective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E874628" w14:textId="77777777" w:rsidR="002F7A4F" w:rsidRDefault="002F7A4F" w:rsidP="00DB123E">
      <w:pPr>
        <w:spacing w:line="276" w:lineRule="auto"/>
      </w:pPr>
    </w:p>
    <w:p w14:paraId="312636CF" w14:textId="1DEFB64D" w:rsidR="002F7A4F" w:rsidRDefault="002F7A4F" w:rsidP="00DB123E">
      <w:pPr>
        <w:spacing w:line="276" w:lineRule="auto"/>
        <w:ind w:firstLine="720"/>
      </w:pPr>
      <w:r w:rsidRPr="002F7A4F">
        <w:t>OTHER ITEMS OF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51EFAC8B" w14:textId="2BF05ABD" w:rsidR="002F7A4F" w:rsidRDefault="002F7A4F" w:rsidP="00DB123E">
      <w:pPr>
        <w:spacing w:line="276" w:lineRule="auto"/>
        <w:ind w:left="720" w:firstLine="720"/>
      </w:pPr>
      <w:r w:rsidRPr="002F7A4F">
        <w:t>Overall risk to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2BA37EBF" w14:textId="3AF8EBAA" w:rsidR="002F7A4F" w:rsidRDefault="002F7A4F" w:rsidP="00DB123E">
      <w:pPr>
        <w:spacing w:line="276" w:lineRule="auto"/>
        <w:ind w:left="720" w:firstLine="720"/>
      </w:pPr>
      <w:r w:rsidRPr="002F7A4F">
        <w:t>Insert a paragraph of how the company was impacted</w:t>
      </w:r>
      <w:r>
        <w:tab/>
      </w:r>
      <w:r>
        <w:tab/>
      </w:r>
      <w:r>
        <w:tab/>
        <w:t>91</w:t>
      </w:r>
    </w:p>
    <w:p w14:paraId="54EEB82D" w14:textId="77777777" w:rsidR="00B6123C" w:rsidRDefault="00B6123C" w:rsidP="00DB123E">
      <w:pPr>
        <w:spacing w:line="276" w:lineRule="auto"/>
      </w:pPr>
    </w:p>
    <w:p w14:paraId="3DE9D69C" w14:textId="77777777" w:rsidR="00927C9F" w:rsidRDefault="00927C9F" w:rsidP="00DB123E">
      <w:pPr>
        <w:spacing w:line="276" w:lineRule="auto"/>
      </w:pPr>
    </w:p>
    <w:p w14:paraId="435C95AA" w14:textId="7682F957" w:rsidR="00927C9F" w:rsidRPr="00DB123E" w:rsidRDefault="00927C9F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5:</w:t>
      </w:r>
      <w:r w:rsidRPr="00DB123E">
        <w:rPr>
          <w:u w:val="single"/>
        </w:rPr>
        <w:tab/>
        <w:t>Nonprofit Update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95</w:t>
      </w:r>
    </w:p>
    <w:p w14:paraId="4269DEE0" w14:textId="77777777" w:rsidR="002F7A4F" w:rsidRDefault="002F7A4F" w:rsidP="00DB123E">
      <w:pPr>
        <w:spacing w:line="276" w:lineRule="auto"/>
        <w:ind w:firstLine="720"/>
      </w:pPr>
      <w:r w:rsidRPr="002F7A4F">
        <w:t>Financial Statements Used by Nonprofits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03573E4F" w14:textId="77777777" w:rsidR="002F7A4F" w:rsidRDefault="002F7A4F" w:rsidP="00DB123E">
      <w:pPr>
        <w:spacing w:line="276" w:lineRule="auto"/>
        <w:ind w:firstLine="720"/>
      </w:pPr>
      <w:r w:rsidRPr="002F7A4F">
        <w:t>Nonprofit FASB Changes to Gifts-In-Kind Rules – (FASB ASU 2020-07)</w:t>
      </w:r>
      <w:r>
        <w:tab/>
      </w:r>
      <w:r>
        <w:tab/>
        <w:t>95</w:t>
      </w:r>
    </w:p>
    <w:p w14:paraId="60344AC7" w14:textId="77777777" w:rsidR="002F7A4F" w:rsidRDefault="002F7A4F" w:rsidP="00DB123E">
      <w:pPr>
        <w:spacing w:line="276" w:lineRule="auto"/>
        <w:ind w:firstLine="720"/>
      </w:pPr>
    </w:p>
    <w:p w14:paraId="49C430A9" w14:textId="1F717F7B" w:rsidR="002F7A4F" w:rsidRDefault="002F7A4F" w:rsidP="00DB123E">
      <w:pPr>
        <w:spacing w:line="276" w:lineRule="auto"/>
        <w:ind w:firstLine="720"/>
      </w:pPr>
      <w:r w:rsidRPr="002F7A4F">
        <w:t>Updates on Nonprofits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4AB867C3" w14:textId="51259DDE" w:rsidR="002F7A4F" w:rsidRDefault="002F7A4F" w:rsidP="00DB123E">
      <w:pPr>
        <w:spacing w:line="276" w:lineRule="auto"/>
        <w:ind w:left="720" w:firstLine="720"/>
      </w:pPr>
      <w:r w:rsidRPr="002F7A4F">
        <w:t>Restricted and Unrestricted Net Assets</w:t>
      </w:r>
      <w:r>
        <w:tab/>
      </w:r>
      <w:r>
        <w:tab/>
      </w:r>
      <w:r>
        <w:tab/>
      </w:r>
      <w:r>
        <w:tab/>
      </w:r>
      <w:r>
        <w:tab/>
        <w:t>96</w:t>
      </w:r>
    </w:p>
    <w:p w14:paraId="71611C9B" w14:textId="286DEA1D" w:rsidR="002F7A4F" w:rsidRDefault="002F7A4F" w:rsidP="00DB123E">
      <w:pPr>
        <w:spacing w:line="276" w:lineRule="auto"/>
        <w:ind w:left="720" w:firstLine="720"/>
      </w:pPr>
      <w:r w:rsidRPr="002F7A4F">
        <w:t xml:space="preserve">Financial Statement Presentation </w:t>
      </w:r>
      <w:proofErr w:type="gramStart"/>
      <w:r w:rsidRPr="002F7A4F">
        <w:t>With</w:t>
      </w:r>
      <w:proofErr w:type="gramEnd"/>
      <w:r w:rsidRPr="002F7A4F">
        <w:t xml:space="preserve"> Regard to net Assets </w:t>
      </w:r>
      <w:r>
        <w:tab/>
      </w:r>
      <w:r>
        <w:tab/>
        <w:t>96</w:t>
      </w:r>
    </w:p>
    <w:p w14:paraId="731DCEDC" w14:textId="77777777" w:rsidR="002F7A4F" w:rsidRDefault="002F7A4F" w:rsidP="00DB123E">
      <w:pPr>
        <w:spacing w:line="276" w:lineRule="auto"/>
      </w:pPr>
    </w:p>
    <w:p w14:paraId="63ACAC63" w14:textId="21B49133" w:rsidR="002F7A4F" w:rsidRDefault="002F7A4F" w:rsidP="00DB123E">
      <w:pPr>
        <w:spacing w:line="276" w:lineRule="auto"/>
        <w:ind w:firstLine="720"/>
      </w:pPr>
      <w:r w:rsidRPr="002F7A4F">
        <w:t>Liquidity Disclosures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76E92A6A" w14:textId="77777777" w:rsidR="002F7A4F" w:rsidRDefault="002F7A4F" w:rsidP="00DB123E">
      <w:pPr>
        <w:spacing w:line="276" w:lineRule="auto"/>
        <w:ind w:firstLine="720"/>
      </w:pPr>
    </w:p>
    <w:p w14:paraId="6B4E204B" w14:textId="1AA995EB" w:rsidR="002F7A4F" w:rsidRDefault="002F7A4F" w:rsidP="00DB123E">
      <w:pPr>
        <w:spacing w:line="276" w:lineRule="auto"/>
        <w:ind w:firstLine="720"/>
      </w:pPr>
      <w:r w:rsidRPr="002F7A4F">
        <w:t>Presentation of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14ADD2CC" w14:textId="098A6B35" w:rsidR="002F7A4F" w:rsidRDefault="002F7A4F" w:rsidP="00DB123E">
      <w:pPr>
        <w:spacing w:line="276" w:lineRule="auto"/>
        <w:ind w:left="720" w:firstLine="720"/>
      </w:pPr>
      <w:r w:rsidRPr="002F7A4F">
        <w:t>FASB Acc</w:t>
      </w:r>
      <w:r>
        <w:t>t.</w:t>
      </w:r>
      <w:r w:rsidRPr="002F7A4F">
        <w:t xml:space="preserve"> St</w:t>
      </w:r>
      <w:r>
        <w:t>andards</w:t>
      </w:r>
      <w:r w:rsidRPr="002F7A4F">
        <w:t xml:space="preserve"> Update 2019-03</w:t>
      </w:r>
      <w:r>
        <w:t>-T</w:t>
      </w:r>
      <w:r w:rsidRPr="002F7A4F">
        <w:t>he Definition of</w:t>
      </w:r>
      <w:r>
        <w:t xml:space="preserve"> </w:t>
      </w:r>
      <w:r w:rsidRPr="002F7A4F">
        <w:t>“Collections”</w:t>
      </w:r>
      <w:r>
        <w:tab/>
        <w:t>99</w:t>
      </w:r>
    </w:p>
    <w:p w14:paraId="06AA633B" w14:textId="3CF9ED19" w:rsidR="002F7A4F" w:rsidRDefault="002F7A4F" w:rsidP="00DB123E">
      <w:pPr>
        <w:spacing w:line="276" w:lineRule="auto"/>
        <w:ind w:left="720" w:firstLine="720"/>
      </w:pPr>
      <w:r w:rsidRPr="002F7A4F">
        <w:t>Background and Provisions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1F546CE4" w14:textId="07C5A54A" w:rsidR="002F7A4F" w:rsidRDefault="002F7A4F" w:rsidP="00DB123E">
      <w:pPr>
        <w:spacing w:line="276" w:lineRule="auto"/>
        <w:ind w:left="720" w:firstLine="720"/>
      </w:pPr>
      <w:r w:rsidRPr="002F7A4F">
        <w:t>Effective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18C94078" w14:textId="74A36C87" w:rsidR="002F7A4F" w:rsidRDefault="002F7A4F" w:rsidP="00DB123E">
      <w:pPr>
        <w:spacing w:line="276" w:lineRule="auto"/>
        <w:ind w:left="720" w:firstLine="720"/>
      </w:pPr>
      <w:r w:rsidRPr="002F7A4F">
        <w:t>Audit Engagement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304D67CC" w14:textId="55558F6B" w:rsidR="002F7A4F" w:rsidRDefault="002F7A4F" w:rsidP="00DB123E">
      <w:pPr>
        <w:spacing w:line="276" w:lineRule="auto"/>
        <w:ind w:left="720" w:firstLine="1080"/>
      </w:pPr>
      <w:r w:rsidRPr="002F7A4F">
        <w:t>Audit Scope and Objectives</w:t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1DFA0E45" w14:textId="4E6BDEB3" w:rsidR="002F7A4F" w:rsidRDefault="002F7A4F" w:rsidP="00DB123E">
      <w:pPr>
        <w:spacing w:line="276" w:lineRule="auto"/>
        <w:ind w:left="720" w:firstLine="1080"/>
      </w:pPr>
      <w:r w:rsidRPr="002F7A4F">
        <w:t>Auditor's Responsibilities for the Audit of the Financial Statements</w:t>
      </w:r>
      <w:r>
        <w:tab/>
        <w:t>102</w:t>
      </w:r>
    </w:p>
    <w:p w14:paraId="7992222F" w14:textId="69BF219E" w:rsidR="002F7A4F" w:rsidRDefault="002F7A4F" w:rsidP="00DB123E">
      <w:pPr>
        <w:spacing w:line="276" w:lineRule="auto"/>
        <w:ind w:left="720" w:firstLine="1080"/>
      </w:pPr>
      <w:r w:rsidRPr="002F7A4F">
        <w:t>Other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28877F28" w14:textId="13DBE85B" w:rsidR="002F7A4F" w:rsidRDefault="002F7A4F" w:rsidP="00DB123E">
      <w:pPr>
        <w:spacing w:line="276" w:lineRule="auto"/>
        <w:ind w:left="720" w:firstLine="1080"/>
      </w:pPr>
      <w:r w:rsidRPr="002F7A4F">
        <w:t>Responsibilities of Management for the Financial Statements</w:t>
      </w:r>
      <w:r>
        <w:tab/>
      </w:r>
      <w:r>
        <w:tab/>
        <w:t>103</w:t>
      </w:r>
    </w:p>
    <w:p w14:paraId="68E8C299" w14:textId="028EE92E" w:rsidR="002F7A4F" w:rsidRDefault="002F7A4F" w:rsidP="00DB123E">
      <w:pPr>
        <w:spacing w:line="276" w:lineRule="auto"/>
        <w:ind w:left="720" w:firstLine="1080"/>
      </w:pPr>
      <w:r w:rsidRPr="002F7A4F">
        <w:t>Engagement Administration, Fees, and Other</w:t>
      </w:r>
      <w:r>
        <w:tab/>
      </w:r>
      <w:r>
        <w:tab/>
      </w:r>
      <w:r>
        <w:tab/>
      </w:r>
      <w:r>
        <w:tab/>
        <w:t>104</w:t>
      </w:r>
    </w:p>
    <w:p w14:paraId="36499D1C" w14:textId="6CDBB4DE" w:rsidR="002F7A4F" w:rsidRDefault="002F7A4F" w:rsidP="00DB123E">
      <w:pPr>
        <w:spacing w:line="276" w:lineRule="auto"/>
        <w:ind w:left="720" w:firstLine="1080"/>
      </w:pPr>
      <w:r w:rsidRPr="002F7A4F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371259A7" w14:textId="77777777" w:rsidR="002F7A4F" w:rsidRDefault="002F7A4F" w:rsidP="00DB123E">
      <w:pPr>
        <w:spacing w:line="276" w:lineRule="auto"/>
        <w:ind w:left="720" w:firstLine="720"/>
      </w:pPr>
    </w:p>
    <w:p w14:paraId="50255434" w14:textId="1B4B6946" w:rsidR="002F7A4F" w:rsidRDefault="002F7A4F" w:rsidP="00DB123E">
      <w:pPr>
        <w:spacing w:line="276" w:lineRule="auto"/>
        <w:ind w:left="720" w:firstLine="720"/>
      </w:pPr>
      <w:r w:rsidRPr="002F7A4F">
        <w:t>Management Representation Letter</w:t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BECCAC3" w14:textId="131EDD28" w:rsidR="002F7A4F" w:rsidRDefault="002F7A4F" w:rsidP="00DB123E">
      <w:pPr>
        <w:spacing w:line="276" w:lineRule="auto"/>
        <w:ind w:left="720" w:firstLine="1080"/>
      </w:pPr>
      <w:r w:rsidRPr="002F7A4F">
        <w:t>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ADE4E68" w14:textId="22170B6B" w:rsidR="002F7A4F" w:rsidRDefault="002F7A4F" w:rsidP="00DB123E">
      <w:pPr>
        <w:spacing w:line="276" w:lineRule="auto"/>
        <w:ind w:left="720" w:firstLine="1080"/>
      </w:pPr>
      <w:r w:rsidRPr="002F7A4F">
        <w:t>Information Provided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7EAB180" w14:textId="77777777" w:rsidR="002F7A4F" w:rsidRDefault="002F7A4F" w:rsidP="00DB123E">
      <w:pPr>
        <w:spacing w:line="276" w:lineRule="auto"/>
      </w:pPr>
    </w:p>
    <w:p w14:paraId="70ED4723" w14:textId="6E7DFB2F" w:rsidR="002F7A4F" w:rsidRDefault="002F7A4F" w:rsidP="00DB123E">
      <w:pPr>
        <w:spacing w:line="276" w:lineRule="auto"/>
        <w:ind w:left="720"/>
      </w:pPr>
      <w:r w:rsidRPr="002F7A4F">
        <w:t>Unmodified Report</w:t>
      </w:r>
      <w:r>
        <w:t xml:space="preserve"> </w:t>
      </w:r>
      <w:r w:rsidRPr="002F7A4F">
        <w:t>Nonprofit Organization</w:t>
      </w:r>
      <w:r>
        <w:t xml:space="preserve"> </w:t>
      </w:r>
      <w:r w:rsidRPr="002F7A4F">
        <w:t>After</w:t>
      </w:r>
      <w:r>
        <w:t>-</w:t>
      </w:r>
      <w:r w:rsidRPr="002F7A4F">
        <w:t xml:space="preserve"> SAS 134</w:t>
      </w:r>
      <w:r>
        <w:t>/</w:t>
      </w:r>
      <w:r w:rsidRPr="002F7A4F">
        <w:t>Related SASs</w:t>
      </w:r>
      <w:r>
        <w:tab/>
      </w:r>
      <w:r>
        <w:tab/>
        <w:t>109</w:t>
      </w:r>
    </w:p>
    <w:p w14:paraId="71CA9817" w14:textId="11E57E49" w:rsidR="002F7A4F" w:rsidRDefault="002F7A4F" w:rsidP="00DB123E">
      <w:pPr>
        <w:spacing w:line="276" w:lineRule="auto"/>
        <w:ind w:left="720" w:firstLine="720"/>
      </w:pPr>
      <w:r w:rsidRPr="002F7A4F">
        <w:t>INDEPENDENT AUDITOR'S REPORT</w:t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2ED0B6EA" w14:textId="77777777" w:rsidR="00DB3311" w:rsidRDefault="00DB3311" w:rsidP="00DB123E">
      <w:pPr>
        <w:spacing w:line="276" w:lineRule="auto"/>
      </w:pPr>
    </w:p>
    <w:p w14:paraId="53300739" w14:textId="5C8EB20A" w:rsidR="002F7A4F" w:rsidRDefault="00DB3311" w:rsidP="00DB123E">
      <w:pPr>
        <w:spacing w:line="276" w:lineRule="auto"/>
        <w:ind w:firstLine="720"/>
      </w:pPr>
      <w:r w:rsidRPr="00DB3311">
        <w:t>Engagement Letter—Review and Preparation Services</w:t>
      </w:r>
      <w:r>
        <w:tab/>
      </w:r>
      <w:r>
        <w:tab/>
      </w:r>
      <w:r>
        <w:tab/>
      </w:r>
      <w:r>
        <w:tab/>
        <w:t>111</w:t>
      </w:r>
    </w:p>
    <w:p w14:paraId="63C58D37" w14:textId="5A18B2DE" w:rsidR="00DB3311" w:rsidRDefault="00DB3311" w:rsidP="00DB123E">
      <w:pPr>
        <w:spacing w:line="276" w:lineRule="auto"/>
        <w:ind w:firstLine="720"/>
      </w:pPr>
      <w:r w:rsidRPr="00DB3311">
        <w:t>Illustrative Representation Letter—Review Engagement</w:t>
      </w:r>
      <w:r>
        <w:tab/>
      </w:r>
      <w:r>
        <w:tab/>
      </w:r>
      <w:r>
        <w:tab/>
      </w:r>
      <w:r>
        <w:tab/>
        <w:t>115</w:t>
      </w:r>
    </w:p>
    <w:p w14:paraId="1DA30CBC" w14:textId="77777777" w:rsidR="00DB3311" w:rsidRDefault="00DB3311" w:rsidP="00DB123E">
      <w:pPr>
        <w:spacing w:line="276" w:lineRule="auto"/>
        <w:ind w:firstLine="720"/>
      </w:pPr>
    </w:p>
    <w:p w14:paraId="25B598CF" w14:textId="6839194A" w:rsidR="00DB3311" w:rsidRDefault="00DB3311" w:rsidP="00DB123E">
      <w:pPr>
        <w:spacing w:line="276" w:lineRule="auto"/>
        <w:ind w:firstLine="720"/>
      </w:pPr>
      <w:r w:rsidRPr="00DB3311">
        <w:t>Review, Standard Report—After the Implementation of SSARS No. 25</w:t>
      </w:r>
      <w:r>
        <w:tab/>
      </w:r>
      <w:r>
        <w:tab/>
        <w:t>119</w:t>
      </w:r>
    </w:p>
    <w:p w14:paraId="270E95FD" w14:textId="0759AAB0" w:rsidR="00DB3311" w:rsidRDefault="00DB3311" w:rsidP="00DB123E">
      <w:pPr>
        <w:spacing w:line="276" w:lineRule="auto"/>
        <w:ind w:left="720" w:firstLine="720"/>
      </w:pPr>
      <w:r w:rsidRPr="00DB3311">
        <w:t>INDEPENDENT ACCOUNTANT'S REVIEW REPORT</w:t>
      </w:r>
      <w:r>
        <w:tab/>
      </w:r>
      <w:r>
        <w:tab/>
      </w:r>
      <w:r>
        <w:tab/>
        <w:t>119</w:t>
      </w:r>
    </w:p>
    <w:p w14:paraId="1536BC18" w14:textId="77777777" w:rsidR="00DB3311" w:rsidRDefault="00DB3311" w:rsidP="00DB123E">
      <w:pPr>
        <w:spacing w:line="276" w:lineRule="auto"/>
      </w:pPr>
    </w:p>
    <w:p w14:paraId="53B08A5E" w14:textId="7A0F8914" w:rsidR="00927C9F" w:rsidRDefault="00DB3311" w:rsidP="00DB123E">
      <w:pPr>
        <w:spacing w:line="276" w:lineRule="auto"/>
        <w:ind w:firstLine="720"/>
      </w:pPr>
      <w:r w:rsidRPr="00DB3311">
        <w:t xml:space="preserve">Engagement Letter—Compilation, Bookkeeping, and Financial </w:t>
      </w:r>
      <w:proofErr w:type="spellStart"/>
      <w:r w:rsidRPr="00DB3311">
        <w:t>St</w:t>
      </w:r>
      <w:r>
        <w:t>mt</w:t>
      </w:r>
      <w:proofErr w:type="spellEnd"/>
      <w:r>
        <w:t xml:space="preserve"> </w:t>
      </w:r>
      <w:r w:rsidRPr="00DB3311">
        <w:t>Prep</w:t>
      </w:r>
      <w:r>
        <w:tab/>
      </w:r>
      <w:r>
        <w:tab/>
        <w:t>121</w:t>
      </w:r>
    </w:p>
    <w:p w14:paraId="769A7591" w14:textId="77777777" w:rsidR="00927C9F" w:rsidRDefault="00927C9F" w:rsidP="00DB123E">
      <w:pPr>
        <w:spacing w:line="276" w:lineRule="auto"/>
      </w:pPr>
    </w:p>
    <w:p w14:paraId="12314B5A" w14:textId="6AC274F7" w:rsidR="00927C9F" w:rsidRPr="00DB123E" w:rsidRDefault="00927C9F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6:</w:t>
      </w:r>
      <w:r w:rsidRPr="00DB123E">
        <w:rPr>
          <w:u w:val="single"/>
        </w:rPr>
        <w:tab/>
        <w:t>Accounting Controls and Fraud Detection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125</w:t>
      </w:r>
    </w:p>
    <w:p w14:paraId="50105E5E" w14:textId="6AC7E976" w:rsidR="00DB3311" w:rsidRDefault="00DB3311" w:rsidP="00DB123E">
      <w:pPr>
        <w:spacing w:line="276" w:lineRule="auto"/>
        <w:ind w:firstLine="720"/>
      </w:pPr>
      <w:r w:rsidRPr="00DB3311">
        <w:t>FINANCIAL STATEMENT FRAUD UPDATE – 2023 and 2022</w:t>
      </w:r>
      <w:r>
        <w:tab/>
      </w:r>
      <w:r>
        <w:tab/>
      </w:r>
      <w:r>
        <w:tab/>
        <w:t>125</w:t>
      </w:r>
    </w:p>
    <w:p w14:paraId="4A09AE59" w14:textId="77777777" w:rsidR="00DB3311" w:rsidRDefault="00DB3311" w:rsidP="00DB123E">
      <w:pPr>
        <w:spacing w:line="276" w:lineRule="auto"/>
        <w:ind w:firstLine="720"/>
      </w:pPr>
    </w:p>
    <w:p w14:paraId="46585D3D" w14:textId="356A4C9B" w:rsidR="00DB3311" w:rsidRDefault="00DB3311" w:rsidP="00DB123E">
      <w:pPr>
        <w:spacing w:line="276" w:lineRule="auto"/>
        <w:ind w:firstLine="720"/>
      </w:pPr>
      <w:r w:rsidRPr="00DB3311">
        <w:t>TYPES OF OCCUPATIONAL FRAUD AND ABUSE</w:t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723BFB55" w14:textId="49495827" w:rsidR="00DB3311" w:rsidRDefault="00DB3311" w:rsidP="00DB123E">
      <w:pPr>
        <w:spacing w:line="276" w:lineRule="auto"/>
        <w:ind w:left="720" w:firstLine="720"/>
      </w:pPr>
      <w:r w:rsidRPr="00DB3311">
        <w:t>Asset Misappropriation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3311">
        <w:t>Corruption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0E874F46" w14:textId="09CD929C" w:rsidR="00DB3311" w:rsidRDefault="00DB3311" w:rsidP="00DB123E">
      <w:pPr>
        <w:spacing w:line="276" w:lineRule="auto"/>
        <w:ind w:left="720" w:firstLine="720"/>
      </w:pPr>
      <w:r w:rsidRPr="00DB3311">
        <w:t>Fraudulent Financial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D56CC46" w14:textId="77777777" w:rsidR="00DB3311" w:rsidRDefault="00DB3311" w:rsidP="00DB123E">
      <w:pPr>
        <w:spacing w:line="276" w:lineRule="auto"/>
        <w:ind w:firstLine="720"/>
      </w:pPr>
    </w:p>
    <w:p w14:paraId="352F824F" w14:textId="0E0C967B" w:rsidR="00DB3311" w:rsidRDefault="00DB3311" w:rsidP="00DB123E">
      <w:pPr>
        <w:spacing w:line="276" w:lineRule="auto"/>
        <w:ind w:firstLine="720"/>
      </w:pPr>
      <w:r w:rsidRPr="00DB3311">
        <w:t>HOW ANALYTICAL PROCEDURES CAN HELP</w:t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5494ADF5" w14:textId="1F1A8FDA" w:rsidR="00DB3311" w:rsidRDefault="00DB3311" w:rsidP="00DB123E">
      <w:pPr>
        <w:spacing w:line="276" w:lineRule="auto"/>
        <w:ind w:left="720" w:firstLine="720"/>
      </w:pPr>
      <w:r w:rsidRPr="00DB3311">
        <w:t>Expectation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6FAF7D65" w14:textId="24DACC78" w:rsidR="00DB3311" w:rsidRDefault="00DB3311" w:rsidP="00DB123E">
      <w:pPr>
        <w:spacing w:line="276" w:lineRule="auto"/>
        <w:ind w:left="720" w:firstLine="720"/>
      </w:pPr>
      <w:r w:rsidRPr="00DB3311">
        <w:t>Identification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338355F3" w14:textId="09701619" w:rsidR="00DB3311" w:rsidRDefault="00DB3311" w:rsidP="00DB123E">
      <w:pPr>
        <w:spacing w:line="276" w:lineRule="auto"/>
        <w:ind w:left="720" w:firstLine="720"/>
      </w:pPr>
      <w:r w:rsidRPr="00DB3311">
        <w:t>Investigate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730D9DB7" w14:textId="35DB45CE" w:rsidR="00DB3311" w:rsidRDefault="00DB3311" w:rsidP="00DB123E">
      <w:pPr>
        <w:spacing w:line="276" w:lineRule="auto"/>
        <w:ind w:left="720" w:firstLine="720"/>
      </w:pPr>
      <w:r w:rsidRPr="00DB3311">
        <w:t>Evaluate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1AA703B9" w14:textId="46D92C0D" w:rsidR="00DB3311" w:rsidRDefault="00DB3311" w:rsidP="00DB123E">
      <w:pPr>
        <w:spacing w:line="276" w:lineRule="auto"/>
        <w:ind w:left="720" w:firstLine="720"/>
      </w:pPr>
      <w:r w:rsidRPr="00DB3311">
        <w:t>Document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6A76DD3E" w14:textId="06593EFC" w:rsidR="00DB3311" w:rsidRDefault="00DB3311" w:rsidP="00DB123E">
      <w:pPr>
        <w:spacing w:line="276" w:lineRule="auto"/>
        <w:ind w:left="720" w:firstLine="720"/>
      </w:pPr>
      <w:r w:rsidRPr="00DB3311">
        <w:t>Trend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1888FC03" w14:textId="411A2AA8" w:rsidR="00DB3311" w:rsidRDefault="00DB3311" w:rsidP="00DB123E">
      <w:pPr>
        <w:spacing w:line="276" w:lineRule="auto"/>
        <w:ind w:left="720" w:firstLine="720"/>
      </w:pPr>
      <w:r w:rsidRPr="00DB3311">
        <w:t>Regression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62FEF2B5" w14:textId="7EB7871A" w:rsidR="00DB3311" w:rsidRDefault="00DB3311" w:rsidP="00DB123E">
      <w:pPr>
        <w:spacing w:line="276" w:lineRule="auto"/>
        <w:ind w:left="720" w:firstLine="720"/>
      </w:pPr>
      <w:r w:rsidRPr="00DB3311">
        <w:t>Ratio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28FC5731" w14:textId="38C417BC" w:rsidR="00DB3311" w:rsidRDefault="00DB3311" w:rsidP="00DB123E">
      <w:pPr>
        <w:spacing w:line="276" w:lineRule="auto"/>
        <w:ind w:left="720" w:firstLine="720"/>
      </w:pPr>
      <w:r w:rsidRPr="00DB3311">
        <w:t>Common Size 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0E2200A9" w14:textId="77777777" w:rsidR="00DB3311" w:rsidRDefault="00DB3311" w:rsidP="00DB123E">
      <w:pPr>
        <w:spacing w:line="276" w:lineRule="auto"/>
      </w:pPr>
    </w:p>
    <w:p w14:paraId="4F8BCB12" w14:textId="24721A54" w:rsidR="00DB3311" w:rsidRDefault="00DB3311" w:rsidP="00DB123E">
      <w:pPr>
        <w:spacing w:line="276" w:lineRule="auto"/>
        <w:ind w:firstLine="720"/>
      </w:pPr>
      <w:r w:rsidRPr="00DB3311">
        <w:t>CONTROLS ARE INTEGRAL TO REDUCING ASSET MISAPPROPRIATION</w:t>
      </w:r>
      <w:r>
        <w:t xml:space="preserve"> </w:t>
      </w:r>
      <w:r>
        <w:tab/>
        <w:t>129</w:t>
      </w:r>
    </w:p>
    <w:p w14:paraId="7573CBC5" w14:textId="5177D0F8" w:rsidR="00DB3311" w:rsidRDefault="00DB3311" w:rsidP="00DB123E">
      <w:pPr>
        <w:spacing w:line="276" w:lineRule="auto"/>
        <w:ind w:left="720" w:firstLine="720"/>
      </w:pPr>
      <w:r w:rsidRPr="00DB3311">
        <w:t>Cash Controls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04EBA3F0" w14:textId="61275D13" w:rsidR="00DB3311" w:rsidRDefault="00DB3311" w:rsidP="00DB123E">
      <w:pPr>
        <w:spacing w:line="276" w:lineRule="auto"/>
        <w:ind w:left="720" w:firstLine="720"/>
      </w:pPr>
      <w:r w:rsidRPr="00DB3311">
        <w:t>Receivable Controls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03B3C1D5" w14:textId="42B0FD75" w:rsidR="00DB3311" w:rsidRDefault="00DB3311" w:rsidP="00DB123E">
      <w:pPr>
        <w:spacing w:line="276" w:lineRule="auto"/>
        <w:ind w:left="720" w:firstLine="720"/>
      </w:pPr>
      <w:r w:rsidRPr="00DB3311">
        <w:t>Prepaid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2EADB14" w14:textId="450DCD44" w:rsidR="00DB3311" w:rsidRDefault="00DB3311" w:rsidP="00DB123E">
      <w:pPr>
        <w:spacing w:line="276" w:lineRule="auto"/>
        <w:ind w:left="720" w:firstLine="720"/>
      </w:pPr>
      <w:r w:rsidRPr="00DB3311">
        <w:t>Goods in Transit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3A61AF34" w14:textId="5707830B" w:rsidR="00DB3311" w:rsidRDefault="00DB3311" w:rsidP="00DB123E">
      <w:pPr>
        <w:spacing w:line="276" w:lineRule="auto"/>
        <w:ind w:left="720" w:firstLine="720"/>
      </w:pPr>
      <w:r w:rsidRPr="00DB3311">
        <w:t>Accounting for Inventories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35213352" w14:textId="34C676AD" w:rsidR="00DB3311" w:rsidRDefault="00DB3311" w:rsidP="00DB123E">
      <w:pPr>
        <w:spacing w:line="276" w:lineRule="auto"/>
        <w:ind w:left="720" w:firstLine="720"/>
      </w:pPr>
      <w:r w:rsidRPr="00DB3311">
        <w:t>Revenue Recognition Controls</w:t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37E71948" w14:textId="5A218D01" w:rsidR="00DB3311" w:rsidRDefault="00DB3311" w:rsidP="00DB123E">
      <w:pPr>
        <w:spacing w:line="276" w:lineRule="auto"/>
        <w:ind w:left="720" w:firstLine="720"/>
      </w:pPr>
      <w:r w:rsidRPr="00DB3311">
        <w:t>Cash Payments to Customers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1B6ED859" w14:textId="5CDAD81E" w:rsidR="00DB3311" w:rsidRDefault="00DB3311" w:rsidP="00DB123E">
      <w:pPr>
        <w:spacing w:line="276" w:lineRule="auto"/>
        <w:ind w:left="720" w:firstLine="720"/>
      </w:pPr>
      <w:r w:rsidRPr="00DB3311">
        <w:t>Long-Term Construction Contracts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26DCDCCC" w14:textId="2816D714" w:rsidR="00DB3311" w:rsidRDefault="00DB3311" w:rsidP="00DB123E">
      <w:pPr>
        <w:spacing w:line="276" w:lineRule="auto"/>
        <w:ind w:left="720" w:firstLine="720"/>
      </w:pPr>
      <w:r w:rsidRPr="00DB3311">
        <w:t>Fixed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0517F682" w14:textId="0AFE43B3" w:rsidR="00DB3311" w:rsidRDefault="00DB3311" w:rsidP="00DB123E">
      <w:pPr>
        <w:spacing w:line="276" w:lineRule="auto"/>
        <w:ind w:left="720" w:firstLine="720"/>
      </w:pPr>
      <w:r w:rsidRPr="00DB3311">
        <w:t>Intangible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2CC42C2D" w14:textId="68211A34" w:rsidR="00DB3311" w:rsidRDefault="00DB3311" w:rsidP="00DB123E">
      <w:pPr>
        <w:spacing w:line="276" w:lineRule="auto"/>
        <w:ind w:left="720" w:firstLine="720"/>
      </w:pPr>
      <w:r w:rsidRPr="00DB3311">
        <w:t>Current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1D3DB26E" w14:textId="05D4983F" w:rsidR="00DB3311" w:rsidRDefault="00DB3311" w:rsidP="00DB123E">
      <w:pPr>
        <w:spacing w:line="276" w:lineRule="auto"/>
        <w:ind w:left="720" w:firstLine="720"/>
      </w:pPr>
      <w:r w:rsidRPr="00DB3311">
        <w:t>Contingencies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2B2872E4" w14:textId="6E4A5A21" w:rsidR="00DB3311" w:rsidRDefault="00DB3311" w:rsidP="00DB123E">
      <w:pPr>
        <w:spacing w:line="276" w:lineRule="auto"/>
        <w:ind w:left="720" w:firstLine="720"/>
      </w:pPr>
      <w:r w:rsidRPr="00DB3311">
        <w:t>Notes and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39C8869F" w14:textId="40A0A264" w:rsidR="00DB3311" w:rsidRDefault="00DB3311" w:rsidP="00DB123E">
      <w:pPr>
        <w:spacing w:line="276" w:lineRule="auto"/>
        <w:ind w:left="720" w:firstLine="720"/>
      </w:pPr>
      <w:r w:rsidRPr="00DB3311">
        <w:t>Accounting for Leases—Lessee</w:t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46D5F403" w14:textId="7AC6E426" w:rsidR="00DB3311" w:rsidRDefault="00DB3311" w:rsidP="00DB123E">
      <w:pPr>
        <w:spacing w:line="276" w:lineRule="auto"/>
        <w:ind w:left="720" w:firstLine="720"/>
      </w:pPr>
      <w:r w:rsidRPr="00DB3311">
        <w:t>Lease Terminations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0CAD2FE9" w14:textId="152EEE46" w:rsidR="00DB3311" w:rsidRDefault="009C0178" w:rsidP="00DB123E">
      <w:pPr>
        <w:spacing w:line="276" w:lineRule="auto"/>
        <w:ind w:left="720" w:firstLine="720"/>
      </w:pPr>
      <w:r w:rsidRPr="009C0178">
        <w:t>Retained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3F16CF43" w14:textId="085372DC" w:rsidR="009C0178" w:rsidRDefault="009C0178" w:rsidP="00DB123E">
      <w:pPr>
        <w:spacing w:line="276" w:lineRule="auto"/>
        <w:ind w:left="720" w:firstLine="720"/>
      </w:pPr>
      <w:r w:rsidRPr="009C0178">
        <w:t>Translation of Foreign Currency Financial Statements</w:t>
      </w:r>
      <w:r>
        <w:tab/>
      </w:r>
      <w:r>
        <w:tab/>
      </w:r>
      <w:r>
        <w:tab/>
        <w:t>146</w:t>
      </w:r>
    </w:p>
    <w:p w14:paraId="728D7533" w14:textId="4D7B8514" w:rsidR="009C0178" w:rsidRDefault="009C0178" w:rsidP="00DB123E">
      <w:pPr>
        <w:spacing w:line="276" w:lineRule="auto"/>
        <w:ind w:left="720" w:firstLine="720"/>
      </w:pPr>
      <w:r w:rsidRPr="009C0178">
        <w:t>Segregation of Duties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0C4C1E73" w14:textId="77777777" w:rsidR="009C0178" w:rsidRDefault="009C0178" w:rsidP="00DB123E">
      <w:pPr>
        <w:spacing w:line="276" w:lineRule="auto"/>
      </w:pPr>
    </w:p>
    <w:p w14:paraId="2317A7C0" w14:textId="4F8F9D15" w:rsidR="009C0178" w:rsidRDefault="009C0178" w:rsidP="00DB123E">
      <w:pPr>
        <w:spacing w:line="276" w:lineRule="auto"/>
        <w:ind w:firstLine="720"/>
      </w:pPr>
      <w:r w:rsidRPr="009C0178">
        <w:t>EXAMPLES OF A TWO PERSON ENVIRONMENT</w:t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720C0E69" w14:textId="4D5281ED" w:rsidR="009C0178" w:rsidRDefault="009C0178" w:rsidP="00DB123E">
      <w:pPr>
        <w:spacing w:line="276" w:lineRule="auto"/>
        <w:ind w:left="720" w:firstLine="720"/>
      </w:pPr>
      <w:r w:rsidRPr="009C0178">
        <w:t>Cash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0A0A5E8A" w14:textId="548A7D4C" w:rsidR="009C0178" w:rsidRDefault="009C0178" w:rsidP="00DB123E">
      <w:pPr>
        <w:spacing w:line="276" w:lineRule="auto"/>
        <w:ind w:left="720" w:firstLine="720"/>
      </w:pPr>
      <w:r w:rsidRPr="009C0178">
        <w:t>Sales and Trade Receivables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720FECA1" w14:textId="6CE04D4C" w:rsidR="009C0178" w:rsidRDefault="009C0178" w:rsidP="00DB123E">
      <w:pPr>
        <w:spacing w:line="276" w:lineRule="auto"/>
        <w:ind w:left="720" w:firstLine="720"/>
      </w:pPr>
      <w:r w:rsidRPr="009C0178">
        <w:t>Purchases and Trade Payables</w:t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16B5ABA9" w14:textId="39C7BC27" w:rsidR="009C0178" w:rsidRDefault="009C0178" w:rsidP="00DB123E">
      <w:pPr>
        <w:spacing w:line="276" w:lineRule="auto"/>
        <w:ind w:left="720" w:firstLine="720"/>
      </w:pPr>
      <w:r w:rsidRPr="009C0178">
        <w:lastRenderedPageBreak/>
        <w:t>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4CFC9A41" w14:textId="1CCCF6B2" w:rsidR="009C0178" w:rsidRDefault="009C0178" w:rsidP="00DB123E">
      <w:pPr>
        <w:spacing w:line="276" w:lineRule="auto"/>
        <w:ind w:left="720" w:firstLine="720"/>
      </w:pPr>
      <w:r w:rsidRPr="009C0178">
        <w:t>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4BAC3FE9" w14:textId="4B10DAB9" w:rsidR="009C0178" w:rsidRDefault="009C0178" w:rsidP="00DB123E">
      <w:pPr>
        <w:spacing w:line="276" w:lineRule="auto"/>
        <w:ind w:left="720" w:firstLine="720"/>
      </w:pPr>
      <w:r w:rsidRPr="009C0178">
        <w:t>Journal Entries and General Ledger</w:t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04D9B9E6" w14:textId="77777777" w:rsidR="009C0178" w:rsidRDefault="009C0178" w:rsidP="00DB123E">
      <w:pPr>
        <w:spacing w:line="276" w:lineRule="auto"/>
      </w:pPr>
    </w:p>
    <w:p w14:paraId="0F2B23CE" w14:textId="65D5170F" w:rsidR="009C0178" w:rsidRDefault="009C0178" w:rsidP="00DB123E">
      <w:pPr>
        <w:spacing w:line="276" w:lineRule="auto"/>
        <w:ind w:firstLine="720"/>
      </w:pPr>
      <w:r w:rsidRPr="009C0178">
        <w:t>EXAMPLE OF A THREE PERSON ENVIORMENT</w:t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1EA7D4A2" w14:textId="6BF86072" w:rsidR="009C0178" w:rsidRDefault="009C0178" w:rsidP="00DB123E">
      <w:pPr>
        <w:spacing w:line="276" w:lineRule="auto"/>
        <w:ind w:left="720" w:firstLine="720"/>
      </w:pPr>
      <w:r w:rsidRPr="009C0178">
        <w:t>Sales and Trade Receivables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2EBD9B0C" w14:textId="075C4B22" w:rsidR="009C0178" w:rsidRDefault="009C0178" w:rsidP="00DB123E">
      <w:pPr>
        <w:spacing w:line="276" w:lineRule="auto"/>
        <w:ind w:left="720" w:firstLine="720"/>
      </w:pPr>
      <w:r w:rsidRPr="009C0178">
        <w:t>Purchases and Trade Payables</w:t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732E291C" w14:textId="2568C703" w:rsidR="009C0178" w:rsidRDefault="009C0178" w:rsidP="00DB123E">
      <w:pPr>
        <w:spacing w:line="276" w:lineRule="auto"/>
        <w:ind w:left="720" w:firstLine="720"/>
      </w:pPr>
      <w:r w:rsidRPr="009C0178">
        <w:t>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18601AF5" w14:textId="54361582" w:rsidR="009C0178" w:rsidRDefault="009C0178" w:rsidP="00DB123E">
      <w:pPr>
        <w:spacing w:line="276" w:lineRule="auto"/>
        <w:ind w:left="720" w:firstLine="720"/>
      </w:pPr>
      <w:r w:rsidRPr="009C0178">
        <w:t>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7D3ACF9D" w14:textId="12F34775" w:rsidR="009C0178" w:rsidRDefault="009C0178" w:rsidP="00DB123E">
      <w:pPr>
        <w:spacing w:line="276" w:lineRule="auto"/>
        <w:ind w:left="720" w:firstLine="720"/>
      </w:pPr>
      <w:r w:rsidRPr="009C0178">
        <w:t>Journal Entries and General Ledger</w:t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665528C0" w14:textId="77777777" w:rsidR="009C0178" w:rsidRDefault="009C0178" w:rsidP="00DB123E">
      <w:pPr>
        <w:spacing w:line="276" w:lineRule="auto"/>
      </w:pPr>
    </w:p>
    <w:p w14:paraId="3B42A3D9" w14:textId="680C185E" w:rsidR="009C0178" w:rsidRDefault="009C0178" w:rsidP="00DB123E">
      <w:pPr>
        <w:spacing w:line="276" w:lineRule="auto"/>
        <w:ind w:firstLine="720"/>
      </w:pPr>
      <w:r w:rsidRPr="009C0178">
        <w:t>EXAMPLE OF A FOUR PERSON ENVIORNMENT</w:t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7D2A89DE" w14:textId="2BAF2B90" w:rsidR="009C0178" w:rsidRDefault="009C0178" w:rsidP="00DB123E">
      <w:pPr>
        <w:spacing w:line="276" w:lineRule="auto"/>
        <w:ind w:left="720" w:firstLine="720"/>
      </w:pPr>
      <w:r w:rsidRPr="009C0178">
        <w:t>Cash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4769E041" w14:textId="00502155" w:rsidR="009C0178" w:rsidRDefault="009C0178" w:rsidP="00DB123E">
      <w:pPr>
        <w:spacing w:line="276" w:lineRule="auto"/>
        <w:ind w:left="720" w:firstLine="720"/>
      </w:pPr>
      <w:r w:rsidRPr="009C0178">
        <w:t>Sales and Trade Receivables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41FC99B0" w14:textId="30AC7EC1" w:rsidR="009C0178" w:rsidRDefault="009C0178" w:rsidP="00DB123E">
      <w:pPr>
        <w:spacing w:line="276" w:lineRule="auto"/>
        <w:ind w:left="720" w:firstLine="720"/>
      </w:pPr>
      <w:r w:rsidRPr="009C0178">
        <w:t>Purchases and Trade Payables</w:t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3E3F0AC1" w14:textId="7808A2F4" w:rsidR="009C0178" w:rsidRDefault="009C0178" w:rsidP="00DB123E">
      <w:pPr>
        <w:spacing w:line="276" w:lineRule="auto"/>
        <w:ind w:left="720" w:firstLine="720"/>
      </w:pPr>
      <w:r w:rsidRPr="009C0178">
        <w:t>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526E838B" w14:textId="2193D72B" w:rsidR="009C0178" w:rsidRDefault="009C0178" w:rsidP="00DB123E">
      <w:pPr>
        <w:spacing w:line="276" w:lineRule="auto"/>
        <w:ind w:left="720" w:firstLine="720"/>
      </w:pPr>
      <w:r w:rsidRPr="009C0178">
        <w:t>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34493125" w14:textId="2FC2EF98" w:rsidR="009C0178" w:rsidRDefault="009C0178" w:rsidP="00DB123E">
      <w:pPr>
        <w:spacing w:line="276" w:lineRule="auto"/>
        <w:ind w:left="720" w:firstLine="720"/>
      </w:pPr>
      <w:r w:rsidRPr="009C0178">
        <w:t>Journal Entries and General Ledger</w:t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7D4A4AE7" w14:textId="77777777" w:rsidR="009C0178" w:rsidRDefault="009C0178" w:rsidP="00DB123E">
      <w:pPr>
        <w:spacing w:line="276" w:lineRule="auto"/>
      </w:pPr>
    </w:p>
    <w:p w14:paraId="21B3847F" w14:textId="62A22681" w:rsidR="00357D98" w:rsidRDefault="00357D98" w:rsidP="00DB123E">
      <w:pPr>
        <w:spacing w:line="276" w:lineRule="auto"/>
        <w:ind w:left="720"/>
      </w:pPr>
      <w:r w:rsidRPr="00357D98">
        <w:t>EXAMPLES OF A FIVE PERSON ENVIRONMENT</w:t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3DF35819" w14:textId="3E09CD5F" w:rsidR="00357D98" w:rsidRDefault="00357D98" w:rsidP="00DB123E">
      <w:pPr>
        <w:spacing w:line="276" w:lineRule="auto"/>
        <w:ind w:left="720" w:firstLine="720"/>
      </w:pPr>
      <w:r w:rsidRPr="00357D98">
        <w:t>Sales and Trade Receivables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5FC45B5F" w14:textId="76F6AFBC" w:rsidR="00357D98" w:rsidRDefault="00357D98" w:rsidP="00DB123E">
      <w:pPr>
        <w:spacing w:line="276" w:lineRule="auto"/>
        <w:ind w:left="720" w:firstLine="720"/>
      </w:pPr>
      <w:r w:rsidRPr="00357D98">
        <w:t>Purchases and Trade Payables</w:t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D34A69C" w14:textId="6D8F4BBB" w:rsidR="00357D98" w:rsidRDefault="00357D98" w:rsidP="00DB123E">
      <w:pPr>
        <w:spacing w:line="276" w:lineRule="auto"/>
        <w:ind w:left="720" w:firstLine="720"/>
      </w:pPr>
      <w:r w:rsidRPr="00357D98">
        <w:t>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532313E1" w14:textId="3F380F15" w:rsidR="00357D98" w:rsidRDefault="00357D98" w:rsidP="00DB123E">
      <w:pPr>
        <w:spacing w:line="276" w:lineRule="auto"/>
        <w:ind w:left="720" w:firstLine="720"/>
      </w:pPr>
      <w:r w:rsidRPr="00357D98">
        <w:t>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08980A84" w14:textId="54BD3F6A" w:rsidR="00927C9F" w:rsidRDefault="00357D98" w:rsidP="00DB123E">
      <w:pPr>
        <w:spacing w:line="276" w:lineRule="auto"/>
        <w:ind w:left="720" w:firstLine="720"/>
      </w:pPr>
      <w:r w:rsidRPr="00357D98">
        <w:t>Journal Entries and General Ledger</w:t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3C415E65" w14:textId="77777777" w:rsidR="00927C9F" w:rsidRDefault="00927C9F" w:rsidP="00DB123E">
      <w:pPr>
        <w:spacing w:line="276" w:lineRule="auto"/>
      </w:pPr>
    </w:p>
    <w:p w14:paraId="5692D095" w14:textId="77777777" w:rsidR="00DB123E" w:rsidRDefault="00DB123E" w:rsidP="00DB123E">
      <w:pPr>
        <w:spacing w:line="276" w:lineRule="auto"/>
      </w:pPr>
    </w:p>
    <w:p w14:paraId="4C2AF295" w14:textId="17E00CF2" w:rsidR="00927C9F" w:rsidRPr="00DB123E" w:rsidRDefault="00927C9F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7:</w:t>
      </w:r>
      <w:r w:rsidRPr="00DB123E">
        <w:rPr>
          <w:u w:val="single"/>
        </w:rPr>
        <w:tab/>
        <w:t>Internal Controls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157</w:t>
      </w:r>
    </w:p>
    <w:p w14:paraId="34602E3A" w14:textId="33EB4942" w:rsidR="00357D98" w:rsidRDefault="00357D98" w:rsidP="00DB123E">
      <w:pPr>
        <w:spacing w:line="276" w:lineRule="auto"/>
        <w:ind w:firstLine="720"/>
      </w:pPr>
      <w:r w:rsidRPr="00357D98">
        <w:t>Internal Accounting Controls – The Best Defense in Protecting Assets</w:t>
      </w:r>
      <w:r>
        <w:tab/>
      </w:r>
      <w:r>
        <w:tab/>
        <w:t>157</w:t>
      </w:r>
    </w:p>
    <w:p w14:paraId="413F579F" w14:textId="2BFB3C7B" w:rsidR="00357D98" w:rsidRDefault="00357D98" w:rsidP="00DB123E">
      <w:pPr>
        <w:spacing w:line="276" w:lineRule="auto"/>
        <w:ind w:left="720" w:firstLine="720"/>
      </w:pPr>
      <w:r w:rsidRPr="00357D98">
        <w:t>Case Study — Candle Salesman, Inc.</w:t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6151CF23" w14:textId="7F9BB615" w:rsidR="00357D98" w:rsidRDefault="00357D98" w:rsidP="00DB123E">
      <w:pPr>
        <w:spacing w:line="276" w:lineRule="auto"/>
        <w:ind w:left="720" w:firstLine="720"/>
      </w:pPr>
      <w:r w:rsidRPr="00357D98">
        <w:t>Suggested Solution — Candle Salesman, Inc. (</w:t>
      </w:r>
      <w:proofErr w:type="spellStart"/>
      <w:r w:rsidRPr="00357D98">
        <w:t>CSl</w:t>
      </w:r>
      <w:proofErr w:type="spellEnd"/>
      <w:r w:rsidRPr="00357D98">
        <w:t>)</w:t>
      </w:r>
      <w:r>
        <w:tab/>
      </w:r>
      <w:r>
        <w:tab/>
      </w:r>
      <w:r>
        <w:tab/>
      </w:r>
      <w:r>
        <w:tab/>
        <w:t>157</w:t>
      </w:r>
    </w:p>
    <w:p w14:paraId="44FA41C8" w14:textId="77777777" w:rsidR="00357D98" w:rsidRDefault="00357D98" w:rsidP="00DB123E">
      <w:pPr>
        <w:spacing w:line="276" w:lineRule="auto"/>
      </w:pPr>
    </w:p>
    <w:p w14:paraId="3C34E540" w14:textId="161E03F3" w:rsidR="00357D98" w:rsidRDefault="00357D98" w:rsidP="00DB123E">
      <w:pPr>
        <w:spacing w:line="276" w:lineRule="auto"/>
        <w:ind w:firstLine="720"/>
      </w:pPr>
      <w:r w:rsidRPr="00357D98">
        <w:t>Techniques to help Prevent and Detect Fraud</w:t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0B022BAD" w14:textId="7B5BCEB5" w:rsidR="00357D98" w:rsidRDefault="00357D98" w:rsidP="00DB123E">
      <w:pPr>
        <w:spacing w:line="276" w:lineRule="auto"/>
        <w:ind w:left="720" w:firstLine="720"/>
      </w:pPr>
      <w:r w:rsidRPr="00357D98">
        <w:t xml:space="preserve">Cash Account Internal Controls Include but are not limited </w:t>
      </w:r>
      <w:proofErr w:type="gramStart"/>
      <w:r w:rsidRPr="00357D98">
        <w:t>to</w:t>
      </w:r>
      <w:r>
        <w:t>:</w:t>
      </w:r>
      <w:proofErr w:type="gramEnd"/>
      <w:r>
        <w:tab/>
      </w:r>
      <w:r>
        <w:tab/>
        <w:t>159</w:t>
      </w:r>
    </w:p>
    <w:p w14:paraId="3F676253" w14:textId="0645C5B2" w:rsidR="00357D98" w:rsidRDefault="00357D98" w:rsidP="00DB123E">
      <w:pPr>
        <w:spacing w:line="276" w:lineRule="auto"/>
        <w:ind w:left="720" w:firstLine="720"/>
      </w:pPr>
      <w:r w:rsidRPr="00357D98">
        <w:t>Accounts Receivable Internal Controls</w:t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3BDCE80C" w14:textId="34E97A69" w:rsidR="00357D98" w:rsidRDefault="00357D98" w:rsidP="00DB123E">
      <w:pPr>
        <w:spacing w:line="276" w:lineRule="auto"/>
        <w:ind w:left="720" w:firstLine="720"/>
      </w:pPr>
      <w:r w:rsidRPr="00357D98">
        <w:t>Inventory and Internal Controls</w:t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17D2490F" w14:textId="77777777" w:rsidR="00357D98" w:rsidRDefault="00357D98" w:rsidP="00DB123E">
      <w:pPr>
        <w:spacing w:line="276" w:lineRule="auto"/>
        <w:ind w:left="720" w:firstLine="720"/>
      </w:pPr>
      <w:r w:rsidRPr="00357D98">
        <w:t>Frauds in Purchasing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1EE55076" w14:textId="54943DA1" w:rsidR="00357D98" w:rsidRDefault="00357D98" w:rsidP="00DB123E">
      <w:pPr>
        <w:spacing w:line="276" w:lineRule="auto"/>
        <w:ind w:left="720" w:firstLine="720"/>
      </w:pPr>
      <w:r w:rsidRPr="00357D98">
        <w:t>Fixed Asset Fraud Prevention</w:t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5397F917" w14:textId="71A84649" w:rsidR="00357D98" w:rsidRDefault="00357D98" w:rsidP="00DB123E">
      <w:pPr>
        <w:spacing w:line="276" w:lineRule="auto"/>
        <w:ind w:left="720" w:firstLine="720"/>
      </w:pPr>
      <w:r w:rsidRPr="00357D98">
        <w:t>Payroll Fraud and Prevention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328159F4" w14:textId="2FB8631A" w:rsidR="00357D98" w:rsidRDefault="00357D98" w:rsidP="00DB123E">
      <w:pPr>
        <w:spacing w:line="276" w:lineRule="auto"/>
        <w:ind w:left="720" w:firstLine="720"/>
      </w:pPr>
      <w:r w:rsidRPr="00357D98">
        <w:t>Personal Expense Reimbursement Fraud</w:t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5F75A1F2" w14:textId="1D327C20" w:rsidR="00357D98" w:rsidRDefault="00357D98" w:rsidP="00DB123E">
      <w:pPr>
        <w:spacing w:line="276" w:lineRule="auto"/>
        <w:ind w:left="720" w:firstLine="720"/>
      </w:pPr>
      <w:r w:rsidRPr="00357D98">
        <w:t>Revenue Recognition Controls</w:t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3F303939" w14:textId="4DA72F97" w:rsidR="00357D98" w:rsidRDefault="00357D98" w:rsidP="00DB123E">
      <w:pPr>
        <w:spacing w:line="276" w:lineRule="auto"/>
        <w:ind w:left="720" w:firstLine="720"/>
      </w:pPr>
      <w:r w:rsidRPr="00357D98">
        <w:t>Cash Payments to Customers</w:t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31969D6A" w14:textId="7C425DCA" w:rsidR="00357D98" w:rsidRDefault="00357D98" w:rsidP="00DB123E">
      <w:pPr>
        <w:spacing w:line="276" w:lineRule="auto"/>
        <w:ind w:left="720" w:firstLine="720"/>
      </w:pPr>
      <w:r w:rsidRPr="00357D98">
        <w:t>Long-Term Construction Contracts</w:t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55E37900" w14:textId="371C2B8A" w:rsidR="00357D98" w:rsidRDefault="00357D98" w:rsidP="00DB123E">
      <w:pPr>
        <w:spacing w:line="276" w:lineRule="auto"/>
        <w:ind w:left="720" w:firstLine="720"/>
      </w:pPr>
      <w:r w:rsidRPr="00357D98">
        <w:t>Current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15135DF8" w14:textId="75EFB486" w:rsidR="00357D98" w:rsidRDefault="00357D98" w:rsidP="00DB123E">
      <w:pPr>
        <w:spacing w:line="276" w:lineRule="auto"/>
        <w:ind w:left="720" w:firstLine="720"/>
      </w:pPr>
      <w:r w:rsidRPr="00357D98">
        <w:lastRenderedPageBreak/>
        <w:t>Contingencies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3A2F7FD9" w14:textId="47E642F3" w:rsidR="00357D98" w:rsidRDefault="00357D98" w:rsidP="00DB123E">
      <w:pPr>
        <w:spacing w:line="276" w:lineRule="auto"/>
        <w:ind w:left="720" w:firstLine="720"/>
      </w:pPr>
      <w:r w:rsidRPr="00357D98">
        <w:t>Notes and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7D0B9123" w14:textId="34555C4B" w:rsidR="00357D98" w:rsidRDefault="00357D98" w:rsidP="00DB123E">
      <w:pPr>
        <w:spacing w:line="276" w:lineRule="auto"/>
        <w:ind w:left="720" w:firstLine="720"/>
      </w:pPr>
      <w:r w:rsidRPr="00357D98">
        <w:t>Accounting for Leases—Lessee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429F5D88" w14:textId="25755975" w:rsidR="00357D98" w:rsidRDefault="00357D98" w:rsidP="00DB123E">
      <w:pPr>
        <w:spacing w:line="276" w:lineRule="auto"/>
        <w:ind w:left="720" w:firstLine="720"/>
      </w:pPr>
      <w:r w:rsidRPr="00357D98">
        <w:t>Lease Terminations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66294EF2" w14:textId="0D6DBA5B" w:rsidR="00357D98" w:rsidRDefault="00357D98" w:rsidP="00DB123E">
      <w:pPr>
        <w:spacing w:line="276" w:lineRule="auto"/>
        <w:ind w:left="720" w:firstLine="720"/>
      </w:pPr>
      <w:r w:rsidRPr="00357D98">
        <w:t>Retained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2E65D329" w14:textId="025AC541" w:rsidR="00357D98" w:rsidRDefault="00357D98" w:rsidP="00DB123E">
      <w:pPr>
        <w:spacing w:line="276" w:lineRule="auto"/>
        <w:ind w:left="720" w:firstLine="720"/>
      </w:pPr>
      <w:r w:rsidRPr="00357D98">
        <w:t>Translation of Foreign Currency Financial Statements</w:t>
      </w:r>
      <w:r>
        <w:tab/>
      </w:r>
      <w:r>
        <w:tab/>
      </w:r>
      <w:r>
        <w:tab/>
        <w:t>178</w:t>
      </w:r>
    </w:p>
    <w:p w14:paraId="212B6195" w14:textId="77777777" w:rsidR="00357D98" w:rsidRDefault="00357D98" w:rsidP="00DB123E">
      <w:pPr>
        <w:spacing w:line="276" w:lineRule="auto"/>
      </w:pPr>
    </w:p>
    <w:p w14:paraId="1A5482D4" w14:textId="4902E1AE" w:rsidR="00357D98" w:rsidRDefault="00357D98" w:rsidP="00DB123E">
      <w:pPr>
        <w:spacing w:line="276" w:lineRule="auto"/>
        <w:ind w:firstLine="720"/>
      </w:pPr>
      <w:r w:rsidRPr="00357D98">
        <w:t>S</w:t>
      </w:r>
      <w:r>
        <w:t>ample</w:t>
      </w:r>
      <w:r w:rsidRPr="00357D98">
        <w:t xml:space="preserve"> C</w:t>
      </w:r>
      <w:r>
        <w:t>harts</w:t>
      </w:r>
      <w:r w:rsidRPr="00357D98">
        <w:t xml:space="preserve"> E</w:t>
      </w:r>
      <w:r>
        <w:t>ffectuating</w:t>
      </w:r>
      <w:r w:rsidRPr="00357D98">
        <w:t xml:space="preserve"> S</w:t>
      </w:r>
      <w:r>
        <w:t>egregation</w:t>
      </w:r>
      <w:r w:rsidRPr="00357D98">
        <w:t xml:space="preserve"> </w:t>
      </w:r>
      <w:r>
        <w:t>of Duties</w:t>
      </w:r>
      <w:r w:rsidRPr="00357D98">
        <w:t xml:space="preserve"> </w:t>
      </w:r>
      <w:r>
        <w:t xml:space="preserve">for Small </w:t>
      </w:r>
      <w:r w:rsidRPr="00357D98">
        <w:t>B</w:t>
      </w:r>
      <w:r>
        <w:t xml:space="preserve">usinesses </w:t>
      </w:r>
      <w:r>
        <w:tab/>
      </w:r>
      <w:r>
        <w:tab/>
        <w:t>179</w:t>
      </w:r>
    </w:p>
    <w:p w14:paraId="0648C6D3" w14:textId="2C9FCBC6" w:rsidR="00357D98" w:rsidRDefault="00357D98" w:rsidP="00DB123E">
      <w:pPr>
        <w:spacing w:line="276" w:lineRule="auto"/>
        <w:ind w:left="720" w:firstLine="720"/>
      </w:pPr>
      <w:r w:rsidRPr="00357D98">
        <w:t>Two-Person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3FAA7702" w14:textId="15DB7530" w:rsidR="00357D98" w:rsidRDefault="000D1363" w:rsidP="00DB123E">
      <w:pPr>
        <w:spacing w:line="276" w:lineRule="auto"/>
        <w:ind w:left="720" w:firstLine="720"/>
      </w:pPr>
      <w:r w:rsidRPr="000D1363">
        <w:t>Three-Person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6210AFBA" w14:textId="4CDC6968" w:rsidR="000D1363" w:rsidRDefault="000D1363" w:rsidP="00DB123E">
      <w:pPr>
        <w:spacing w:line="276" w:lineRule="auto"/>
        <w:ind w:left="720" w:firstLine="720"/>
      </w:pPr>
      <w:r w:rsidRPr="000D1363">
        <w:t>Four-Person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1472A15D" w14:textId="77777777" w:rsidR="000D1363" w:rsidRDefault="000D1363" w:rsidP="00DB123E">
      <w:pPr>
        <w:spacing w:line="276" w:lineRule="auto"/>
        <w:ind w:left="720" w:firstLine="720"/>
      </w:pPr>
    </w:p>
    <w:p w14:paraId="0ECBFF0C" w14:textId="77777777" w:rsidR="00927C9F" w:rsidRDefault="00927C9F" w:rsidP="00DB123E">
      <w:pPr>
        <w:spacing w:line="276" w:lineRule="auto"/>
      </w:pPr>
    </w:p>
    <w:p w14:paraId="0F6EAC4A" w14:textId="63C3D4AA" w:rsidR="00927C9F" w:rsidRPr="00DB123E" w:rsidRDefault="00927C9F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8:</w:t>
      </w:r>
      <w:r w:rsidRPr="00DB123E">
        <w:rPr>
          <w:u w:val="single"/>
        </w:rPr>
        <w:tab/>
        <w:t>SSARS 26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181</w:t>
      </w:r>
    </w:p>
    <w:p w14:paraId="35076532" w14:textId="689AB3BF" w:rsidR="000D1363" w:rsidRDefault="000D1363" w:rsidP="00DB123E">
      <w:pPr>
        <w:spacing w:line="276" w:lineRule="auto"/>
        <w:ind w:firstLine="720"/>
      </w:pPr>
      <w:r w:rsidRPr="000D1363">
        <w:t>SSARS NO. 26 – The Most Recent SSARS Pronouncement</w:t>
      </w:r>
      <w:r>
        <w:tab/>
      </w:r>
      <w:r>
        <w:tab/>
      </w:r>
      <w:r>
        <w:tab/>
        <w:t>181</w:t>
      </w:r>
    </w:p>
    <w:p w14:paraId="6229BBA3" w14:textId="36D7BF55" w:rsidR="00927C9F" w:rsidRDefault="000D1363" w:rsidP="00DB123E">
      <w:pPr>
        <w:spacing w:line="276" w:lineRule="auto"/>
        <w:ind w:firstLine="720"/>
      </w:pPr>
      <w:r w:rsidRPr="000D1363">
        <w:t>Background for SSARS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17181552" w14:textId="77777777" w:rsidR="000D1363" w:rsidRDefault="000D1363" w:rsidP="00DB123E">
      <w:pPr>
        <w:spacing w:line="276" w:lineRule="auto"/>
        <w:ind w:firstLine="720"/>
      </w:pPr>
    </w:p>
    <w:p w14:paraId="181FD985" w14:textId="2AF86A70" w:rsidR="000D1363" w:rsidRDefault="000D1363" w:rsidP="00DB123E">
      <w:pPr>
        <w:spacing w:line="276" w:lineRule="auto"/>
        <w:ind w:firstLine="720"/>
      </w:pPr>
      <w:r w:rsidRPr="000D1363">
        <w:t>Details of each of the Quality Management Standards</w:t>
      </w:r>
      <w:r>
        <w:tab/>
      </w:r>
      <w:r>
        <w:tab/>
      </w:r>
      <w:r>
        <w:tab/>
      </w:r>
      <w:r>
        <w:tab/>
        <w:t>183</w:t>
      </w:r>
    </w:p>
    <w:p w14:paraId="3CA3EE11" w14:textId="2EA6EA01" w:rsidR="000D1363" w:rsidRDefault="000D1363" w:rsidP="00DB123E">
      <w:pPr>
        <w:spacing w:line="276" w:lineRule="auto"/>
        <w:ind w:left="720" w:firstLine="720"/>
      </w:pPr>
      <w:r w:rsidRPr="000D1363">
        <w:t>WHAT’S COMING AND WHAT ‘S GOING AWAY</w:t>
      </w:r>
      <w:r>
        <w:tab/>
      </w:r>
      <w:r>
        <w:tab/>
      </w:r>
      <w:r>
        <w:tab/>
      </w:r>
      <w:r>
        <w:tab/>
        <w:t>183</w:t>
      </w:r>
    </w:p>
    <w:p w14:paraId="2BEEF902" w14:textId="77777777" w:rsidR="000D1363" w:rsidRDefault="000D1363" w:rsidP="00DB123E">
      <w:pPr>
        <w:spacing w:line="276" w:lineRule="auto"/>
        <w:ind w:left="720" w:firstLine="720"/>
      </w:pPr>
    </w:p>
    <w:p w14:paraId="4A4AA85A" w14:textId="2F09F454" w:rsidR="000D1363" w:rsidRDefault="000D1363" w:rsidP="00DB123E">
      <w:pPr>
        <w:spacing w:line="276" w:lineRule="auto"/>
        <w:ind w:left="720" w:firstLine="720"/>
      </w:pPr>
      <w:r w:rsidRPr="000D1363">
        <w:t>Summary of QM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1312BD3C" w14:textId="1A37F766" w:rsidR="000D1363" w:rsidRDefault="000D1363" w:rsidP="00DB123E">
      <w:pPr>
        <w:spacing w:line="276" w:lineRule="auto"/>
        <w:ind w:left="1440" w:firstLine="720"/>
      </w:pPr>
      <w:r w:rsidRPr="000D1363">
        <w:t>SQMS No. 1: A Firm’s System</w:t>
      </w:r>
      <w:r>
        <w:t xml:space="preserve"> </w:t>
      </w:r>
      <w:r w:rsidRPr="000D1363">
        <w:t>of Quality Management</w:t>
      </w:r>
      <w:r>
        <w:tab/>
      </w:r>
      <w:r>
        <w:tab/>
        <w:t>183</w:t>
      </w:r>
    </w:p>
    <w:p w14:paraId="4B5055F7" w14:textId="34C119B2" w:rsidR="000D1363" w:rsidRDefault="000D1363" w:rsidP="00DB123E">
      <w:pPr>
        <w:spacing w:line="276" w:lineRule="auto"/>
        <w:ind w:left="1440" w:firstLine="720"/>
      </w:pPr>
      <w:r w:rsidRPr="000D1363">
        <w:t>SQMS No. 2, Engagement</w:t>
      </w:r>
      <w:r>
        <w:t xml:space="preserve"> </w:t>
      </w:r>
      <w:r w:rsidRPr="000D1363">
        <w:t>Quality Reviews</w:t>
      </w:r>
      <w:r>
        <w:tab/>
      </w:r>
      <w:r>
        <w:tab/>
      </w:r>
      <w:r>
        <w:tab/>
      </w:r>
      <w:r>
        <w:tab/>
        <w:t>183</w:t>
      </w:r>
    </w:p>
    <w:p w14:paraId="6057FFAD" w14:textId="3005A0C0" w:rsidR="000D1363" w:rsidRDefault="000D1363" w:rsidP="00DB123E">
      <w:pPr>
        <w:spacing w:line="276" w:lineRule="auto"/>
        <w:ind w:left="1440" w:firstLine="720"/>
      </w:pPr>
      <w:r>
        <w:t>SAS No. 146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62B1922A" w14:textId="44B2F3AE" w:rsidR="000D1363" w:rsidRDefault="000D1363" w:rsidP="00DB123E">
      <w:pPr>
        <w:spacing w:line="276" w:lineRule="auto"/>
        <w:ind w:left="1440" w:firstLine="720"/>
      </w:pPr>
      <w:r w:rsidRPr="000D1363">
        <w:t>SSARS No.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1CBB4C34" w14:textId="77777777" w:rsidR="000D1363" w:rsidRDefault="000D1363" w:rsidP="00DB123E">
      <w:pPr>
        <w:spacing w:line="276" w:lineRule="auto"/>
      </w:pPr>
    </w:p>
    <w:p w14:paraId="09B2B410" w14:textId="0D0377AA" w:rsidR="000D1363" w:rsidRDefault="000D1363" w:rsidP="00DB123E">
      <w:pPr>
        <w:spacing w:line="276" w:lineRule="auto"/>
        <w:ind w:firstLine="720"/>
      </w:pPr>
      <w:r w:rsidRPr="000D1363">
        <w:t>Why Quality Control is so Important for any Attestation Engagements</w:t>
      </w:r>
      <w:r>
        <w:tab/>
      </w:r>
      <w:r>
        <w:tab/>
        <w:t>186</w:t>
      </w:r>
    </w:p>
    <w:p w14:paraId="1E84BD47" w14:textId="1C9AF881" w:rsidR="000D1363" w:rsidRDefault="000D1363" w:rsidP="00DB123E">
      <w:pPr>
        <w:spacing w:line="276" w:lineRule="auto"/>
        <w:ind w:firstLine="720"/>
      </w:pPr>
      <w:r w:rsidRPr="000D1363">
        <w:t xml:space="preserve">The Overall Responsibility for Managing Quality on SSARSs </w:t>
      </w:r>
      <w:r>
        <w:tab/>
      </w:r>
      <w:r>
        <w:tab/>
      </w:r>
      <w:r>
        <w:tab/>
        <w:t>187</w:t>
      </w:r>
    </w:p>
    <w:p w14:paraId="20213F37" w14:textId="1B7EF0CE" w:rsidR="000D1363" w:rsidRDefault="000D1363" w:rsidP="00DB123E">
      <w:pPr>
        <w:spacing w:line="276" w:lineRule="auto"/>
        <w:ind w:firstLine="720"/>
      </w:pPr>
      <w:r w:rsidRPr="000D1363">
        <w:t>Engagement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51AF4EFF" w14:textId="26C7ADFE" w:rsidR="000D1363" w:rsidRDefault="000D1363" w:rsidP="00DB123E">
      <w:pPr>
        <w:spacing w:line="276" w:lineRule="auto"/>
        <w:ind w:firstLine="720"/>
      </w:pPr>
      <w:r w:rsidRPr="000D1363">
        <w:t>When do These Requirements Commence?</w:t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7933FF14" w14:textId="3F678452" w:rsidR="000D1363" w:rsidRDefault="000D1363" w:rsidP="00DB123E">
      <w:pPr>
        <w:spacing w:line="276" w:lineRule="auto"/>
        <w:ind w:firstLine="720"/>
      </w:pPr>
      <w:r w:rsidRPr="000D1363">
        <w:t>Changes Made by SSARS NO. 26 TO AR-C 60 OF SSARS NO. 21</w:t>
      </w:r>
      <w:r>
        <w:tab/>
      </w:r>
      <w:r>
        <w:tab/>
        <w:t>189</w:t>
      </w:r>
    </w:p>
    <w:p w14:paraId="1D7FECEF" w14:textId="77777777" w:rsidR="000D1363" w:rsidRDefault="000D1363" w:rsidP="00DB123E">
      <w:pPr>
        <w:spacing w:line="276" w:lineRule="auto"/>
        <w:ind w:firstLine="720"/>
      </w:pPr>
    </w:p>
    <w:p w14:paraId="5D927FE9" w14:textId="38D6A4E0" w:rsidR="000D1363" w:rsidRDefault="000D1363" w:rsidP="00DB123E">
      <w:pPr>
        <w:spacing w:line="276" w:lineRule="auto"/>
        <w:ind w:firstLine="720"/>
      </w:pPr>
      <w:r w:rsidRPr="000D1363">
        <w:t xml:space="preserve">CHANGES MADE TO AR-C 60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60AB9CBC" w14:textId="71C99393" w:rsidR="000D1363" w:rsidRDefault="000D1363" w:rsidP="00DB123E">
      <w:pPr>
        <w:spacing w:line="276" w:lineRule="auto"/>
        <w:ind w:left="720" w:firstLine="720"/>
      </w:pPr>
      <w:r w:rsidRPr="000D1363">
        <w:t>Engagement Level Quality Management</w:t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7DECD67C" w14:textId="3390CF72" w:rsidR="000D1363" w:rsidRDefault="000D1363" w:rsidP="00DB123E">
      <w:pPr>
        <w:spacing w:line="276" w:lineRule="auto"/>
        <w:ind w:left="720" w:firstLine="720"/>
      </w:pPr>
      <w:r w:rsidRPr="000D1363">
        <w:t>Compliance With Relevant Ethical Requirements</w:t>
      </w:r>
      <w:r>
        <w:tab/>
      </w:r>
      <w:r>
        <w:tab/>
      </w:r>
      <w:r>
        <w:tab/>
      </w:r>
      <w:r>
        <w:tab/>
        <w:t>192</w:t>
      </w:r>
    </w:p>
    <w:p w14:paraId="38C5B986" w14:textId="5CF44F56" w:rsidR="000D1363" w:rsidRDefault="000D1363" w:rsidP="00DB123E">
      <w:pPr>
        <w:spacing w:line="276" w:lineRule="auto"/>
        <w:ind w:left="720" w:firstLine="720"/>
      </w:pPr>
      <w:r w:rsidRPr="000D1363">
        <w:t>Monitoring and Remediation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130F4B1C" w14:textId="3697CD7B" w:rsidR="000D1363" w:rsidRDefault="000D1363" w:rsidP="00DB123E">
      <w:pPr>
        <w:spacing w:line="276" w:lineRule="auto"/>
        <w:ind w:left="720" w:firstLine="720"/>
      </w:pPr>
      <w:r w:rsidRPr="000D1363">
        <w:t>Acceptance and Continuance of Client Relationships and Engagements</w:t>
      </w:r>
      <w:r>
        <w:tab/>
        <w:t>195</w:t>
      </w:r>
    </w:p>
    <w:p w14:paraId="79362BB3" w14:textId="77777777" w:rsidR="000D1363" w:rsidRDefault="000D1363" w:rsidP="00DB123E">
      <w:pPr>
        <w:spacing w:line="276" w:lineRule="auto"/>
      </w:pPr>
    </w:p>
    <w:p w14:paraId="1D51B3C6" w14:textId="6B03B404" w:rsidR="000D1363" w:rsidRDefault="000D1363" w:rsidP="00DB123E">
      <w:pPr>
        <w:spacing w:line="276" w:lineRule="auto"/>
        <w:ind w:firstLine="720"/>
      </w:pPr>
      <w:r w:rsidRPr="000D1363">
        <w:t>SSARS NO. 26 A</w:t>
      </w:r>
      <w:r>
        <w:t>mendments</w:t>
      </w:r>
      <w:r w:rsidRPr="000D1363">
        <w:t xml:space="preserve"> </w:t>
      </w:r>
      <w:r>
        <w:t xml:space="preserve">to </w:t>
      </w:r>
      <w:r w:rsidRPr="000D1363">
        <w:t>AR-C 70 - P</w:t>
      </w:r>
      <w:r>
        <w:t>rep</w:t>
      </w:r>
      <w:r w:rsidRPr="000D1363">
        <w:t xml:space="preserve"> </w:t>
      </w:r>
      <w:r>
        <w:t xml:space="preserve">of </w:t>
      </w:r>
      <w:r w:rsidRPr="000D1363">
        <w:t>F</w:t>
      </w:r>
      <w:r>
        <w:t>inancial</w:t>
      </w:r>
      <w:r w:rsidRPr="000D1363">
        <w:t xml:space="preserve"> S</w:t>
      </w:r>
      <w:r>
        <w:t>tatements</w:t>
      </w:r>
      <w:r>
        <w:tab/>
      </w:r>
      <w:r>
        <w:tab/>
        <w:t>195</w:t>
      </w:r>
    </w:p>
    <w:p w14:paraId="1543DCBD" w14:textId="77777777" w:rsidR="000D1363" w:rsidRDefault="000D1363" w:rsidP="00DB123E">
      <w:pPr>
        <w:spacing w:line="276" w:lineRule="auto"/>
      </w:pPr>
    </w:p>
    <w:p w14:paraId="02E0F43D" w14:textId="65EA6E71" w:rsidR="000D1363" w:rsidRDefault="000D1363" w:rsidP="00DB123E">
      <w:pPr>
        <w:spacing w:line="276" w:lineRule="auto"/>
        <w:ind w:firstLine="720"/>
      </w:pPr>
      <w:r w:rsidRPr="000D1363">
        <w:t xml:space="preserve">SSARS NO. 26 AMENDMENTS TO AR-C 80 </w:t>
      </w:r>
      <w:r>
        <w:t>–</w:t>
      </w:r>
      <w:r w:rsidRPr="000D1363">
        <w:t xml:space="preserve"> </w:t>
      </w:r>
      <w:r>
        <w:t xml:space="preserve">Compilation </w:t>
      </w:r>
      <w:r w:rsidRPr="000D1363">
        <w:t>Engagements</w:t>
      </w:r>
      <w:r>
        <w:tab/>
      </w:r>
      <w:r>
        <w:tab/>
        <w:t>196</w:t>
      </w:r>
    </w:p>
    <w:p w14:paraId="5B582100" w14:textId="77777777" w:rsidR="000D1363" w:rsidRDefault="000D1363" w:rsidP="00DB123E">
      <w:pPr>
        <w:spacing w:line="276" w:lineRule="auto"/>
        <w:ind w:firstLine="720"/>
      </w:pPr>
    </w:p>
    <w:p w14:paraId="4062F358" w14:textId="3CE1FB2E" w:rsidR="000D1363" w:rsidRDefault="000D1363" w:rsidP="00DB123E">
      <w:pPr>
        <w:spacing w:line="276" w:lineRule="auto"/>
        <w:ind w:firstLine="720"/>
      </w:pPr>
      <w:r w:rsidRPr="000D1363">
        <w:t>SSARS NO. 26 AMENDMENTS TO AR-C 90 - R</w:t>
      </w:r>
      <w:r>
        <w:t>eview</w:t>
      </w:r>
      <w:r w:rsidRPr="000D1363">
        <w:t xml:space="preserve"> OF F</w:t>
      </w:r>
      <w:r>
        <w:t>inancial</w:t>
      </w:r>
      <w:r w:rsidRPr="000D1363">
        <w:t xml:space="preserve"> S</w:t>
      </w:r>
      <w:r>
        <w:t>tatements</w:t>
      </w:r>
      <w:r>
        <w:tab/>
        <w:t>196</w:t>
      </w:r>
    </w:p>
    <w:p w14:paraId="4A27B5E9" w14:textId="77777777" w:rsidR="000D1363" w:rsidRDefault="000D1363" w:rsidP="00DB123E">
      <w:pPr>
        <w:spacing w:line="276" w:lineRule="auto"/>
        <w:ind w:firstLine="720"/>
      </w:pPr>
    </w:p>
    <w:p w14:paraId="25CD49D4" w14:textId="4907C52C" w:rsidR="000D1363" w:rsidRDefault="000D1363" w:rsidP="00DB123E">
      <w:pPr>
        <w:spacing w:line="276" w:lineRule="auto"/>
        <w:ind w:firstLine="720"/>
      </w:pPr>
      <w:r w:rsidRPr="000D1363">
        <w:lastRenderedPageBreak/>
        <w:t xml:space="preserve">SSARS NO. 26 AMENDMENT TO AR-C 90 </w:t>
      </w:r>
      <w:r>
        <w:t>–</w:t>
      </w:r>
      <w:r w:rsidRPr="000D1363">
        <w:t xml:space="preserve"> </w:t>
      </w:r>
      <w:r>
        <w:t>Engagement Letters</w:t>
      </w:r>
      <w:r>
        <w:tab/>
      </w:r>
      <w:r>
        <w:tab/>
      </w:r>
      <w:r>
        <w:tab/>
        <w:t>197</w:t>
      </w:r>
    </w:p>
    <w:p w14:paraId="61BE33A2" w14:textId="77777777" w:rsidR="000D1363" w:rsidRDefault="000D1363" w:rsidP="00DB123E">
      <w:pPr>
        <w:spacing w:line="276" w:lineRule="auto"/>
        <w:ind w:firstLine="720"/>
      </w:pPr>
    </w:p>
    <w:p w14:paraId="0CF6C92C" w14:textId="77777777" w:rsidR="000D1363" w:rsidRDefault="000D1363" w:rsidP="00DB123E">
      <w:pPr>
        <w:spacing w:line="276" w:lineRule="auto"/>
        <w:ind w:left="1440"/>
      </w:pPr>
    </w:p>
    <w:p w14:paraId="67470522" w14:textId="77777777" w:rsidR="00927C9F" w:rsidRDefault="00927C9F" w:rsidP="00DB123E">
      <w:pPr>
        <w:spacing w:line="276" w:lineRule="auto"/>
      </w:pPr>
    </w:p>
    <w:p w14:paraId="60A1BF4A" w14:textId="78BEDB50" w:rsidR="00927C9F" w:rsidRPr="00DB123E" w:rsidRDefault="00927C9F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9:</w:t>
      </w:r>
      <w:r w:rsidRPr="00DB123E">
        <w:rPr>
          <w:u w:val="single"/>
        </w:rPr>
        <w:tab/>
        <w:t>SSARS 25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199</w:t>
      </w:r>
    </w:p>
    <w:p w14:paraId="3588931F" w14:textId="6D0E7E4B" w:rsidR="000D1363" w:rsidRDefault="00DA1F4C" w:rsidP="00DB123E">
      <w:pPr>
        <w:spacing w:line="276" w:lineRule="auto"/>
        <w:ind w:firstLine="720"/>
      </w:pPr>
      <w:r w:rsidRPr="00DA1F4C">
        <w:t>STATEMENT ON ACCOUNTING AND REVIEW STANDARD 25</w:t>
      </w:r>
      <w:r>
        <w:tab/>
      </w:r>
      <w:r>
        <w:tab/>
      </w:r>
      <w:r>
        <w:tab/>
        <w:t>199</w:t>
      </w:r>
    </w:p>
    <w:p w14:paraId="5CE6380C" w14:textId="08A9F1C8" w:rsidR="00DA1F4C" w:rsidRDefault="00DA1F4C" w:rsidP="00DB123E">
      <w:pPr>
        <w:spacing w:line="276" w:lineRule="auto"/>
        <w:ind w:firstLine="720"/>
      </w:pPr>
      <w:r w:rsidRPr="00DA1F4C">
        <w:t>SSARS No. 25 amends SSARS No. 21</w:t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64DCC359" w14:textId="0397B0B4" w:rsidR="00DA1F4C" w:rsidRDefault="00DA1F4C" w:rsidP="00DB123E">
      <w:pPr>
        <w:spacing w:line="276" w:lineRule="auto"/>
        <w:ind w:firstLine="720"/>
      </w:pPr>
      <w:r w:rsidRPr="00DA1F4C">
        <w:t>Effective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7CD22F2D" w14:textId="01DFD818" w:rsidR="00DA1F4C" w:rsidRDefault="00DA1F4C" w:rsidP="00DB123E">
      <w:pPr>
        <w:spacing w:line="276" w:lineRule="auto"/>
        <w:ind w:firstLine="720"/>
      </w:pPr>
      <w:r w:rsidRPr="00DA1F4C">
        <w:t>Major Provisions of SSARS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40CA558D" w14:textId="77777777" w:rsidR="00DA1F4C" w:rsidRDefault="00DA1F4C" w:rsidP="00DB123E">
      <w:pPr>
        <w:spacing w:line="276" w:lineRule="auto"/>
        <w:ind w:firstLine="720"/>
      </w:pPr>
    </w:p>
    <w:p w14:paraId="3F833833" w14:textId="4585151A" w:rsidR="00DA1F4C" w:rsidRDefault="00DA1F4C" w:rsidP="00DB123E">
      <w:pPr>
        <w:spacing w:line="276" w:lineRule="auto"/>
        <w:ind w:firstLine="720"/>
      </w:pPr>
      <w:r w:rsidRPr="00DA1F4C">
        <w:t>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6B637AC3" w14:textId="5EDB45E8" w:rsidR="00DA1F4C" w:rsidRDefault="00DA1F4C" w:rsidP="00DB123E">
      <w:pPr>
        <w:spacing w:line="276" w:lineRule="auto"/>
        <w:ind w:left="720" w:firstLine="720"/>
      </w:pPr>
      <w:r w:rsidRPr="00DA1F4C">
        <w:t xml:space="preserve">Specific levels of materiality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67B4BE59" w14:textId="78010882" w:rsidR="00DA1F4C" w:rsidRDefault="00DA1F4C" w:rsidP="00DB123E">
      <w:pPr>
        <w:spacing w:line="276" w:lineRule="auto"/>
        <w:ind w:left="720" w:firstLine="720"/>
      </w:pPr>
      <w:r w:rsidRPr="00DA1F4C">
        <w:t>EXAMPLE: TOTAL REVENUE</w:t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3CFFD7FB" w14:textId="5C1B3F3F" w:rsidR="00DA1F4C" w:rsidRDefault="00DA1F4C" w:rsidP="00DB123E">
      <w:pPr>
        <w:spacing w:line="276" w:lineRule="auto"/>
        <w:ind w:left="720" w:firstLine="720"/>
      </w:pPr>
      <w:r w:rsidRPr="00DA1F4C">
        <w:t>DETERMINING PERFORMANCE MATERIALITY</w:t>
      </w:r>
      <w:r>
        <w:tab/>
      </w:r>
      <w:r>
        <w:tab/>
      </w:r>
      <w:r>
        <w:tab/>
      </w:r>
      <w:r>
        <w:tab/>
        <w:t>207</w:t>
      </w:r>
    </w:p>
    <w:p w14:paraId="35D9740E" w14:textId="59BE60AB" w:rsidR="00DA1F4C" w:rsidRDefault="00DA1F4C" w:rsidP="00DB123E">
      <w:pPr>
        <w:spacing w:line="276" w:lineRule="auto"/>
        <w:ind w:left="720" w:firstLine="720"/>
      </w:pPr>
      <w:r w:rsidRPr="00DA1F4C">
        <w:t>EXAMPLE: T</w:t>
      </w:r>
      <w:r>
        <w:t>otal</w:t>
      </w:r>
      <w:r w:rsidRPr="00DA1F4C">
        <w:t xml:space="preserve"> R</w:t>
      </w:r>
      <w:r>
        <w:t>evenue</w:t>
      </w:r>
      <w:r w:rsidRPr="00DA1F4C">
        <w:t>-C</w:t>
      </w:r>
      <w:r>
        <w:t>ontinued</w:t>
      </w:r>
      <w:r w:rsidRPr="00DA1F4C">
        <w:t xml:space="preserve"> </w:t>
      </w:r>
      <w:r>
        <w:t xml:space="preserve">from Above </w:t>
      </w:r>
      <w:r>
        <w:tab/>
      </w:r>
      <w:r>
        <w:tab/>
      </w:r>
      <w:r>
        <w:tab/>
      </w:r>
      <w:r>
        <w:tab/>
        <w:t>208</w:t>
      </w:r>
    </w:p>
    <w:p w14:paraId="54D39D80" w14:textId="77777777" w:rsidR="00DA1F4C" w:rsidRDefault="00DA1F4C" w:rsidP="00DB123E">
      <w:pPr>
        <w:spacing w:line="276" w:lineRule="auto"/>
      </w:pPr>
    </w:p>
    <w:p w14:paraId="2ED989D5" w14:textId="140ACA6D" w:rsidR="00DA1F4C" w:rsidRDefault="00DA1F4C" w:rsidP="00DB123E">
      <w:pPr>
        <w:spacing w:line="276" w:lineRule="auto"/>
      </w:pPr>
      <w:r>
        <w:tab/>
      </w:r>
      <w:r>
        <w:tab/>
      </w:r>
      <w:r w:rsidRPr="00DA1F4C">
        <w:t>Table 1- Benchmark is Total Assets or Total Revenue</w:t>
      </w:r>
      <w:r>
        <w:tab/>
      </w:r>
      <w:r>
        <w:tab/>
      </w:r>
      <w:r>
        <w:tab/>
        <w:t>210</w:t>
      </w:r>
    </w:p>
    <w:p w14:paraId="2C47B831" w14:textId="77777777" w:rsidR="00DA1F4C" w:rsidRDefault="00DA1F4C" w:rsidP="00DB123E">
      <w:pPr>
        <w:spacing w:line="276" w:lineRule="auto"/>
      </w:pPr>
    </w:p>
    <w:p w14:paraId="6AE6A3ED" w14:textId="55592A14" w:rsidR="00DA1F4C" w:rsidRDefault="00DA1F4C" w:rsidP="00DB123E">
      <w:pPr>
        <w:spacing w:line="276" w:lineRule="auto"/>
        <w:ind w:firstLine="720"/>
      </w:pPr>
      <w:r w:rsidRPr="00DA1F4C">
        <w:t>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7AC421AC" w14:textId="1488D08A" w:rsidR="00DA1F4C" w:rsidRDefault="00DA1F4C" w:rsidP="00DB123E">
      <w:pPr>
        <w:spacing w:line="276" w:lineRule="auto"/>
        <w:ind w:left="720" w:firstLine="720"/>
      </w:pPr>
      <w:r w:rsidRPr="00DA1F4C">
        <w:t xml:space="preserve">Current through SSARS 25 as of April 1, </w:t>
      </w:r>
      <w:proofErr w:type="gramStart"/>
      <w:r w:rsidRPr="00DA1F4C">
        <w:t>2022</w:t>
      </w:r>
      <w:proofErr w:type="gramEnd"/>
      <w:r>
        <w:tab/>
      </w:r>
      <w:r>
        <w:tab/>
      </w:r>
      <w:r>
        <w:tab/>
      </w:r>
      <w:r>
        <w:tab/>
        <w:t>212</w:t>
      </w:r>
    </w:p>
    <w:p w14:paraId="3C43D83B" w14:textId="57FA0DB4" w:rsidR="00DA1F4C" w:rsidRDefault="00DA1F4C" w:rsidP="00DB123E">
      <w:pPr>
        <w:spacing w:line="276" w:lineRule="auto"/>
        <w:ind w:left="720" w:firstLine="720"/>
      </w:pPr>
      <w:r w:rsidRPr="00DA1F4C">
        <w:t>Comparison</w:t>
      </w:r>
      <w:r>
        <w:t xml:space="preserve">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46088B5F" w14:textId="709A89B6" w:rsidR="00DA1F4C" w:rsidRDefault="00DA1F4C" w:rsidP="00DB123E">
      <w:pPr>
        <w:spacing w:line="276" w:lineRule="auto"/>
        <w:ind w:left="720" w:firstLine="720"/>
      </w:pPr>
      <w:r w:rsidRPr="00DA1F4C">
        <w:t>Before the Rules: How Do You Begin a Review</w:t>
      </w:r>
      <w:r>
        <w:tab/>
      </w:r>
      <w:r>
        <w:tab/>
      </w:r>
      <w:r>
        <w:tab/>
      </w:r>
      <w:r>
        <w:tab/>
        <w:t>215</w:t>
      </w:r>
    </w:p>
    <w:p w14:paraId="28BBF001" w14:textId="3FB56711" w:rsidR="00DA1F4C" w:rsidRDefault="00DA1F4C" w:rsidP="00DB123E">
      <w:pPr>
        <w:spacing w:line="276" w:lineRule="auto"/>
        <w:ind w:left="720" w:firstLine="720"/>
      </w:pPr>
      <w:r w:rsidRPr="00DA1F4C">
        <w:t>Before we go Further-The Definitions</w:t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044AF7BE" w14:textId="5122262C" w:rsidR="00DA1F4C" w:rsidRDefault="00DA1F4C" w:rsidP="00DB123E">
      <w:pPr>
        <w:spacing w:line="276" w:lineRule="auto"/>
        <w:ind w:left="720" w:firstLine="720"/>
      </w:pPr>
      <w:r w:rsidRPr="00DA1F4C">
        <w:t>The 10 REQUIREMENTS FOR A REVIEW</w:t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17FFF1E8" w14:textId="249B86D7" w:rsidR="00DA1F4C" w:rsidRDefault="00DA1F4C" w:rsidP="00DB123E">
      <w:pPr>
        <w:spacing w:line="276" w:lineRule="auto"/>
        <w:ind w:left="720" w:firstLine="720"/>
      </w:pPr>
      <w:r w:rsidRPr="00DA1F4C">
        <w:t>Performance of Reviews-Overview</w:t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3057EFAE" w14:textId="190DF8E0" w:rsidR="00DA1F4C" w:rsidRDefault="00DA1F4C" w:rsidP="00DB123E">
      <w:pPr>
        <w:spacing w:line="276" w:lineRule="auto"/>
        <w:ind w:left="720" w:firstLine="720"/>
      </w:pPr>
      <w:r w:rsidRPr="00DA1F4C">
        <w:t>Detailed analysis of Performance Rules</w:t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5C80103D" w14:textId="3274C9FE" w:rsidR="00DA1F4C" w:rsidRDefault="00DA1F4C" w:rsidP="00DB123E">
      <w:pPr>
        <w:spacing w:line="276" w:lineRule="auto"/>
        <w:ind w:left="720" w:firstLine="720"/>
      </w:pPr>
      <w:r w:rsidRPr="00DA1F4C">
        <w:t>Analytical Procedures (ARP)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5948F2DC" w14:textId="4AEF3508" w:rsidR="00DA1F4C" w:rsidRDefault="00DA1F4C" w:rsidP="00DB123E">
      <w:pPr>
        <w:spacing w:line="276" w:lineRule="auto"/>
        <w:ind w:left="720" w:firstLine="720"/>
      </w:pPr>
      <w:r w:rsidRPr="00DA1F4C">
        <w:t>Information Sources for ARP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0175F91F" w14:textId="43E5C0D8" w:rsidR="00DA1F4C" w:rsidRDefault="00DA1F4C" w:rsidP="00DB123E">
      <w:pPr>
        <w:spacing w:line="276" w:lineRule="auto"/>
        <w:ind w:left="720" w:firstLine="720"/>
      </w:pPr>
      <w:r w:rsidRPr="00DA1F4C">
        <w:t>10 Suggested Steps of Analytical Review Procedures</w:t>
      </w:r>
      <w:r>
        <w:tab/>
      </w:r>
      <w:r>
        <w:tab/>
      </w:r>
      <w:r>
        <w:tab/>
        <w:t>233</w:t>
      </w:r>
    </w:p>
    <w:p w14:paraId="5ECEA24F" w14:textId="437932EF" w:rsidR="00DA1F4C" w:rsidRDefault="00DA1F4C" w:rsidP="00DB123E">
      <w:pPr>
        <w:spacing w:line="276" w:lineRule="auto"/>
        <w:ind w:left="720" w:firstLine="720"/>
      </w:pPr>
      <w:r w:rsidRPr="00DA1F4C">
        <w:t>T</w:t>
      </w:r>
      <w:r>
        <w:t>he</w:t>
      </w:r>
      <w:r w:rsidRPr="00DA1F4C">
        <w:t xml:space="preserve"> F</w:t>
      </w:r>
      <w:r>
        <w:t>ive</w:t>
      </w:r>
      <w:r w:rsidRPr="00DA1F4C">
        <w:t xml:space="preserve"> S</w:t>
      </w:r>
      <w:r>
        <w:t>tep</w:t>
      </w:r>
      <w:r w:rsidRPr="00DA1F4C">
        <w:t xml:space="preserve"> A</w:t>
      </w:r>
      <w:r>
        <w:t>pproach</w:t>
      </w:r>
      <w:r w:rsidRPr="00DA1F4C">
        <w:t xml:space="preserve"> </w:t>
      </w:r>
      <w:r>
        <w:t xml:space="preserve">to </w:t>
      </w:r>
      <w:r w:rsidRPr="00DA1F4C">
        <w:t>A</w:t>
      </w:r>
      <w:r>
        <w:t>nalytical</w:t>
      </w:r>
      <w:r w:rsidRPr="00DA1F4C">
        <w:t xml:space="preserve"> R</w:t>
      </w:r>
      <w:r>
        <w:t>eview</w:t>
      </w:r>
      <w:r w:rsidRPr="00DA1F4C">
        <w:t xml:space="preserve"> P</w:t>
      </w:r>
      <w:r>
        <w:t>rocedures</w:t>
      </w:r>
      <w:r>
        <w:tab/>
      </w:r>
      <w:r>
        <w:tab/>
      </w:r>
      <w:r>
        <w:tab/>
        <w:t>233</w:t>
      </w:r>
    </w:p>
    <w:p w14:paraId="753C8548" w14:textId="0B202639" w:rsidR="00DA1F4C" w:rsidRDefault="00DA1F4C" w:rsidP="00DB123E">
      <w:pPr>
        <w:spacing w:line="276" w:lineRule="auto"/>
        <w:ind w:left="720" w:firstLine="720"/>
      </w:pPr>
      <w:r w:rsidRPr="00DA1F4C">
        <w:t>Ratio Analysis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6B7656CE" w14:textId="77313A81" w:rsidR="00DA1F4C" w:rsidRDefault="00DA1F4C" w:rsidP="00DB123E">
      <w:pPr>
        <w:spacing w:line="276" w:lineRule="auto"/>
        <w:ind w:left="720" w:firstLine="720"/>
      </w:pPr>
      <w:r w:rsidRPr="00DA1F4C">
        <w:t>Inquiry (AR-C 90.29)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75F32833" w14:textId="5FA4C0BC" w:rsidR="00DA1F4C" w:rsidRDefault="00DA1F4C" w:rsidP="00DB123E">
      <w:pPr>
        <w:spacing w:line="276" w:lineRule="auto"/>
        <w:ind w:left="720" w:firstLine="720"/>
      </w:pPr>
      <w:r w:rsidRPr="00DA1F4C">
        <w:t>Reading the Financial Statements (AR-C 90.31)</w:t>
      </w:r>
      <w:r>
        <w:tab/>
      </w:r>
      <w:r>
        <w:tab/>
      </w:r>
      <w:r>
        <w:tab/>
      </w:r>
      <w:r>
        <w:tab/>
        <w:t>240</w:t>
      </w:r>
    </w:p>
    <w:p w14:paraId="0EDD4601" w14:textId="1BDA8EC5" w:rsidR="00DA1F4C" w:rsidRDefault="00DA1F4C" w:rsidP="00DB123E">
      <w:pPr>
        <w:spacing w:line="276" w:lineRule="auto"/>
        <w:ind w:left="720" w:firstLine="720"/>
      </w:pPr>
      <w:r w:rsidRPr="00DA1F4C">
        <w:t>Reconciling the Financial Statements to the Underlying Records</w:t>
      </w:r>
      <w:r>
        <w:tab/>
      </w:r>
      <w:r>
        <w:tab/>
        <w:t>240</w:t>
      </w:r>
    </w:p>
    <w:p w14:paraId="6B52F342" w14:textId="7B1BD105" w:rsidR="00DA1F4C" w:rsidRDefault="00DA1F4C" w:rsidP="00DB123E">
      <w:pPr>
        <w:spacing w:line="276" w:lineRule="auto"/>
        <w:ind w:left="720" w:firstLine="720"/>
      </w:pPr>
      <w:r w:rsidRPr="00DA1F4C">
        <w:t>Management Representation Letter (AR-C 90.58)</w:t>
      </w:r>
      <w:r>
        <w:tab/>
      </w:r>
      <w:r>
        <w:tab/>
      </w:r>
      <w:r>
        <w:tab/>
      </w:r>
      <w:r>
        <w:tab/>
        <w:t>240</w:t>
      </w:r>
    </w:p>
    <w:p w14:paraId="17776F9C" w14:textId="27B90FF6" w:rsidR="00DA1F4C" w:rsidRDefault="00DA1F4C" w:rsidP="00DB123E">
      <w:pPr>
        <w:spacing w:line="276" w:lineRule="auto"/>
        <w:ind w:left="720" w:firstLine="720"/>
      </w:pPr>
      <w:r w:rsidRPr="00DA1F4C">
        <w:t>Reporting AR-C 90.76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243</w:t>
      </w:r>
    </w:p>
    <w:p w14:paraId="5C861DC1" w14:textId="2D9FCD2F" w:rsidR="00DA1F4C" w:rsidRDefault="00DA1F4C" w:rsidP="00DB123E">
      <w:pPr>
        <w:spacing w:line="276" w:lineRule="auto"/>
        <w:ind w:left="720" w:firstLine="720"/>
      </w:pPr>
      <w:r w:rsidRPr="00DA1F4C">
        <w:t xml:space="preserve">SSARS 25 Standard GAAP Review Report at AR-C. A147 </w:t>
      </w:r>
      <w:r>
        <w:tab/>
      </w:r>
      <w:r>
        <w:tab/>
      </w:r>
      <w:r>
        <w:tab/>
        <w:t>246</w:t>
      </w:r>
    </w:p>
    <w:p w14:paraId="2283492B" w14:textId="15BB62D5" w:rsidR="00DA1F4C" w:rsidRDefault="00DA1F4C" w:rsidP="00DB123E">
      <w:pPr>
        <w:spacing w:line="276" w:lineRule="auto"/>
        <w:ind w:left="720" w:firstLine="720"/>
      </w:pPr>
      <w:r w:rsidRPr="00DA1F4C">
        <w:t>MODIFICATIONS to the STANDARD REPORT</w:t>
      </w:r>
      <w:r>
        <w:tab/>
      </w:r>
      <w:r>
        <w:tab/>
      </w:r>
      <w:r>
        <w:tab/>
      </w:r>
      <w:r>
        <w:tab/>
        <w:t>247</w:t>
      </w:r>
    </w:p>
    <w:p w14:paraId="1DE9AB66" w14:textId="0326C14B" w:rsidR="00DA1F4C" w:rsidRDefault="00DA1F4C" w:rsidP="00DB123E">
      <w:pPr>
        <w:spacing w:line="276" w:lineRule="auto"/>
        <w:ind w:left="720" w:firstLine="720"/>
      </w:pPr>
      <w:r w:rsidRPr="00DA1F4C">
        <w:t xml:space="preserve">Example Acceptable Financial Statement Titles From AR-C </w:t>
      </w:r>
      <w:proofErr w:type="gramStart"/>
      <w:r w:rsidRPr="00DA1F4C">
        <w:t>90.A</w:t>
      </w:r>
      <w:proofErr w:type="gramEnd"/>
      <w:r w:rsidRPr="00DA1F4C">
        <w:t>126</w:t>
      </w:r>
      <w:r>
        <w:tab/>
      </w:r>
      <w:r w:rsidR="00E5585C">
        <w:t>248</w:t>
      </w:r>
    </w:p>
    <w:p w14:paraId="13D895BB" w14:textId="58DFA6CF" w:rsidR="00E5585C" w:rsidRDefault="00E5585C" w:rsidP="00DB123E">
      <w:pPr>
        <w:spacing w:line="276" w:lineRule="auto"/>
        <w:ind w:left="720" w:firstLine="720"/>
      </w:pPr>
      <w:r w:rsidRPr="00E5585C">
        <w:t>Example Basis for Qualified Conclusion</w:t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3B48756D" w14:textId="69B242B8" w:rsidR="00E5585C" w:rsidRDefault="00E5585C" w:rsidP="00DB123E">
      <w:pPr>
        <w:spacing w:line="276" w:lineRule="auto"/>
        <w:ind w:left="720" w:firstLine="720"/>
      </w:pPr>
      <w:r w:rsidRPr="00E5585C">
        <w:t>Example Going Concern Paragraph When Adequately Disclosed</w:t>
      </w:r>
      <w:r>
        <w:tab/>
      </w:r>
      <w:r>
        <w:tab/>
        <w:t>253</w:t>
      </w:r>
    </w:p>
    <w:p w14:paraId="51D2939D" w14:textId="6946CC52" w:rsidR="00E5585C" w:rsidRDefault="00E5585C" w:rsidP="00DB123E">
      <w:pPr>
        <w:spacing w:line="276" w:lineRule="auto"/>
        <w:ind w:left="720" w:firstLine="720"/>
      </w:pPr>
      <w:r w:rsidRPr="00E5585C">
        <w:t>Example paragraph</w:t>
      </w:r>
      <w:r>
        <w:t>-</w:t>
      </w:r>
      <w:r w:rsidRPr="00E5585C">
        <w:t>supplemental information has also been reviewed</w:t>
      </w:r>
      <w:r>
        <w:tab/>
        <w:t>256</w:t>
      </w:r>
    </w:p>
    <w:p w14:paraId="512EE3B3" w14:textId="00DCA922" w:rsidR="00E5585C" w:rsidRDefault="00E5585C" w:rsidP="00DB123E">
      <w:pPr>
        <w:spacing w:line="276" w:lineRule="auto"/>
        <w:ind w:left="720" w:firstLine="720"/>
      </w:pPr>
      <w:r w:rsidRPr="00E5585C">
        <w:t>Example paragraph</w:t>
      </w:r>
      <w:r>
        <w:t>-</w:t>
      </w:r>
      <w:r w:rsidRPr="00E5585C">
        <w:t>supplemental information has NOT been reviewed</w:t>
      </w:r>
      <w:r>
        <w:tab/>
        <w:t>256</w:t>
      </w:r>
    </w:p>
    <w:p w14:paraId="40FC1000" w14:textId="088E3B81" w:rsidR="00E5585C" w:rsidRDefault="00E5585C" w:rsidP="00DB123E">
      <w:pPr>
        <w:spacing w:line="276" w:lineRule="auto"/>
        <w:ind w:left="720" w:firstLine="720"/>
      </w:pPr>
      <w:r w:rsidRPr="00E5585C">
        <w:t>Required Documentation for a Review (AR-C 90.137)</w:t>
      </w:r>
      <w:r>
        <w:tab/>
      </w:r>
      <w:r>
        <w:tab/>
      </w:r>
      <w:r>
        <w:tab/>
        <w:t>257</w:t>
      </w:r>
    </w:p>
    <w:p w14:paraId="769AE597" w14:textId="5BC2796F" w:rsidR="00E5585C" w:rsidRDefault="00E5585C" w:rsidP="00DB123E">
      <w:pPr>
        <w:spacing w:line="276" w:lineRule="auto"/>
        <w:ind w:left="720" w:firstLine="720"/>
      </w:pPr>
      <w:r w:rsidRPr="00E5585C">
        <w:lastRenderedPageBreak/>
        <w:t>Review Procedures Final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259</w:t>
      </w:r>
    </w:p>
    <w:p w14:paraId="3B9EA546" w14:textId="77777777" w:rsidR="00E5585C" w:rsidRDefault="00E5585C" w:rsidP="00DB123E">
      <w:pPr>
        <w:spacing w:line="276" w:lineRule="auto"/>
      </w:pPr>
    </w:p>
    <w:p w14:paraId="748E88B8" w14:textId="03EFCCEF" w:rsidR="00E5585C" w:rsidRDefault="00E5585C" w:rsidP="00DB123E">
      <w:pPr>
        <w:spacing w:line="276" w:lineRule="auto"/>
        <w:ind w:firstLine="720"/>
      </w:pPr>
      <w:r w:rsidRPr="00E5585C">
        <w:t>Appendix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260</w:t>
      </w:r>
    </w:p>
    <w:p w14:paraId="03F9FE3C" w14:textId="0A91F275" w:rsidR="00E5585C" w:rsidRDefault="00E5585C" w:rsidP="00DB123E">
      <w:pPr>
        <w:spacing w:line="276" w:lineRule="auto"/>
        <w:ind w:left="720" w:firstLine="720"/>
      </w:pPr>
      <w:r w:rsidRPr="00E5585C">
        <w:t>Appendix-Financial Statement Analysis</w:t>
      </w:r>
      <w:r>
        <w:tab/>
      </w:r>
      <w:r>
        <w:tab/>
      </w:r>
      <w:r>
        <w:tab/>
      </w:r>
      <w:r>
        <w:tab/>
      </w:r>
      <w:r>
        <w:tab/>
        <w:t>260</w:t>
      </w:r>
    </w:p>
    <w:p w14:paraId="0BC684A5" w14:textId="686CE770" w:rsidR="00E5585C" w:rsidRDefault="00E5585C" w:rsidP="00DB123E">
      <w:pPr>
        <w:spacing w:line="276" w:lineRule="auto"/>
        <w:ind w:left="720" w:firstLine="720"/>
      </w:pPr>
      <w:r w:rsidRPr="00E5585C">
        <w:t>Financial Statement Analysis Tools</w:t>
      </w:r>
      <w:r>
        <w:tab/>
      </w:r>
      <w:r>
        <w:tab/>
      </w:r>
      <w:r>
        <w:tab/>
      </w:r>
      <w:r>
        <w:tab/>
      </w:r>
      <w:r>
        <w:tab/>
      </w:r>
      <w:r>
        <w:tab/>
        <w:t>260</w:t>
      </w:r>
    </w:p>
    <w:p w14:paraId="1AE8A418" w14:textId="2B3F3BCF" w:rsidR="00E5585C" w:rsidRDefault="00E5585C" w:rsidP="00DB123E">
      <w:pPr>
        <w:spacing w:line="276" w:lineRule="auto"/>
        <w:ind w:left="720" w:firstLine="720"/>
      </w:pPr>
      <w:r w:rsidRPr="00E5585C">
        <w:t>Common Sizing-How is it Performed and What Does it Mean?</w:t>
      </w:r>
      <w:r>
        <w:tab/>
      </w:r>
      <w:r>
        <w:tab/>
        <w:t>264</w:t>
      </w:r>
    </w:p>
    <w:p w14:paraId="24BCEDC6" w14:textId="3ADCB7BF" w:rsidR="00E5585C" w:rsidRDefault="00E5585C" w:rsidP="00DB123E">
      <w:pPr>
        <w:spacing w:line="276" w:lineRule="auto"/>
        <w:ind w:left="720" w:firstLine="720"/>
      </w:pPr>
      <w:r w:rsidRPr="00E5585C">
        <w:t>Ratio Analysis Computation &amp; Interpretation</w:t>
      </w:r>
      <w:r>
        <w:tab/>
      </w:r>
      <w:r>
        <w:tab/>
      </w:r>
      <w:r>
        <w:tab/>
      </w:r>
      <w:r>
        <w:tab/>
      </w:r>
      <w:r>
        <w:tab/>
        <w:t>267</w:t>
      </w:r>
    </w:p>
    <w:p w14:paraId="54DC42BB" w14:textId="3678CCBE" w:rsidR="00E5585C" w:rsidRDefault="00E5585C" w:rsidP="00DB123E">
      <w:pPr>
        <w:spacing w:line="276" w:lineRule="auto"/>
        <w:ind w:left="720" w:firstLine="720"/>
      </w:pPr>
      <w:r w:rsidRPr="00E5585C">
        <w:t>Regression Analysis – The Altman Z Score</w:t>
      </w:r>
      <w:r>
        <w:tab/>
      </w:r>
      <w:r>
        <w:tab/>
      </w:r>
      <w:r>
        <w:tab/>
      </w:r>
      <w:r>
        <w:tab/>
      </w:r>
      <w:r>
        <w:tab/>
        <w:t>270</w:t>
      </w:r>
    </w:p>
    <w:p w14:paraId="425DEB21" w14:textId="77777777" w:rsidR="00E5585C" w:rsidRDefault="00E5585C" w:rsidP="00DB123E">
      <w:pPr>
        <w:spacing w:line="276" w:lineRule="auto"/>
        <w:ind w:left="720" w:firstLine="720"/>
      </w:pPr>
    </w:p>
    <w:p w14:paraId="43759C1F" w14:textId="77777777" w:rsidR="00927C9F" w:rsidRDefault="00927C9F" w:rsidP="00DB123E">
      <w:pPr>
        <w:spacing w:line="276" w:lineRule="auto"/>
      </w:pPr>
    </w:p>
    <w:p w14:paraId="3A252678" w14:textId="77777777" w:rsidR="00927C9F" w:rsidRDefault="00927C9F" w:rsidP="00DB123E">
      <w:pPr>
        <w:spacing w:line="276" w:lineRule="auto"/>
      </w:pPr>
    </w:p>
    <w:p w14:paraId="77194BA4" w14:textId="78580ECF" w:rsidR="00927C9F" w:rsidRPr="00DB123E" w:rsidRDefault="00927C9F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10: Quality Control and Peer Review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273</w:t>
      </w:r>
    </w:p>
    <w:p w14:paraId="5DA585CE" w14:textId="1D6EA9EC" w:rsidR="00E5585C" w:rsidRDefault="00E5585C" w:rsidP="00DB123E">
      <w:pPr>
        <w:spacing w:line="276" w:lineRule="auto"/>
        <w:ind w:firstLine="720"/>
      </w:pPr>
      <w:r w:rsidRPr="00E5585C">
        <w:t>CHANGES TO QUALITY CONTROL ARE COMING</w:t>
      </w:r>
      <w:r>
        <w:tab/>
      </w:r>
      <w:r>
        <w:tab/>
      </w:r>
      <w:r>
        <w:tab/>
      </w:r>
      <w:r>
        <w:tab/>
        <w:t>273</w:t>
      </w:r>
    </w:p>
    <w:p w14:paraId="05F1EDB0" w14:textId="37B2CB5F" w:rsidR="00E5585C" w:rsidRDefault="00E5585C" w:rsidP="00DB123E">
      <w:pPr>
        <w:spacing w:line="276" w:lineRule="auto"/>
        <w:ind w:firstLine="720"/>
      </w:pPr>
      <w:r w:rsidRPr="00E5585C">
        <w:t>S</w:t>
      </w:r>
      <w:r>
        <w:t>ummary</w:t>
      </w:r>
      <w:r w:rsidRPr="00E5585C">
        <w:t xml:space="preserve"> &amp; H</w:t>
      </w:r>
      <w:r>
        <w:t>ighlights of</w:t>
      </w:r>
      <w:r w:rsidRPr="00E5585C">
        <w:t xml:space="preserve"> S</w:t>
      </w:r>
      <w:r>
        <w:t>tatement</w:t>
      </w:r>
      <w:r w:rsidRPr="00E5585C">
        <w:t xml:space="preserve"> </w:t>
      </w:r>
      <w:r>
        <w:t>on Quality</w:t>
      </w:r>
      <w:r w:rsidRPr="00E5585C">
        <w:t xml:space="preserve"> C</w:t>
      </w:r>
      <w:r>
        <w:t xml:space="preserve">ontrol </w:t>
      </w:r>
      <w:r w:rsidRPr="00E5585C">
        <w:t>S</w:t>
      </w:r>
      <w:r>
        <w:t>tandards</w:t>
      </w:r>
      <w:r w:rsidRPr="00E5585C">
        <w:t xml:space="preserve"> No. 8</w:t>
      </w:r>
      <w:r>
        <w:tab/>
      </w:r>
      <w:r>
        <w:tab/>
        <w:t>274</w:t>
      </w:r>
    </w:p>
    <w:p w14:paraId="29C34BE1" w14:textId="79CC7824" w:rsidR="00E5585C" w:rsidRDefault="00E5585C" w:rsidP="00DB123E">
      <w:pPr>
        <w:spacing w:line="276" w:lineRule="auto"/>
        <w:ind w:firstLine="720"/>
      </w:pPr>
      <w:r w:rsidRPr="00E5585C">
        <w:t>AN ANALYSIS AND EXPLANATION OF SQCS No. 8</w:t>
      </w:r>
      <w:r>
        <w:tab/>
      </w:r>
      <w:r>
        <w:tab/>
      </w:r>
      <w:r>
        <w:tab/>
      </w:r>
      <w:r>
        <w:tab/>
        <w:t>275</w:t>
      </w:r>
    </w:p>
    <w:p w14:paraId="491A6E03" w14:textId="359C0CC4" w:rsidR="00E5585C" w:rsidRDefault="00E5585C" w:rsidP="00DB123E">
      <w:pPr>
        <w:spacing w:line="276" w:lineRule="auto"/>
        <w:ind w:firstLine="720"/>
      </w:pPr>
      <w:r>
        <w:t>System of Quality Control Document</w:t>
      </w:r>
      <w:r w:rsidRPr="00E5585C">
        <w:t xml:space="preserve"> </w:t>
      </w:r>
      <w:r>
        <w:t xml:space="preserve">for a </w:t>
      </w:r>
      <w:r w:rsidRPr="00E5585C">
        <w:t>S</w:t>
      </w:r>
      <w:r>
        <w:t xml:space="preserve">ole </w:t>
      </w:r>
      <w:r w:rsidRPr="00E5585C">
        <w:t>P</w:t>
      </w:r>
      <w:r>
        <w:t>ractitioner</w:t>
      </w:r>
      <w:r>
        <w:tab/>
      </w:r>
      <w:r>
        <w:tab/>
      </w:r>
      <w:r>
        <w:tab/>
      </w:r>
      <w:r>
        <w:tab/>
        <w:t>282</w:t>
      </w:r>
    </w:p>
    <w:p w14:paraId="7F508C40" w14:textId="3E02E89F" w:rsidR="00E5585C" w:rsidRDefault="00E5585C" w:rsidP="00DB123E">
      <w:pPr>
        <w:spacing w:line="276" w:lineRule="auto"/>
        <w:ind w:firstLine="720"/>
      </w:pPr>
      <w:r w:rsidRPr="00E5585C">
        <w:t>AICPA Noted Most Prevalent Peer Review Quality Control Deficiencies</w:t>
      </w:r>
      <w:r>
        <w:tab/>
      </w:r>
      <w:r>
        <w:tab/>
        <w:t>296</w:t>
      </w:r>
    </w:p>
    <w:p w14:paraId="53C9883E" w14:textId="6371E518" w:rsidR="00E5585C" w:rsidRDefault="00E5585C" w:rsidP="00DB123E">
      <w:pPr>
        <w:spacing w:line="276" w:lineRule="auto"/>
        <w:ind w:firstLine="720"/>
      </w:pPr>
      <w:r w:rsidRPr="00E5585C">
        <w:t>TYPES OF PEER 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297</w:t>
      </w:r>
    </w:p>
    <w:p w14:paraId="6B7BFD75" w14:textId="162C2216" w:rsidR="00E5585C" w:rsidRDefault="00E5585C" w:rsidP="00DB123E">
      <w:pPr>
        <w:spacing w:line="276" w:lineRule="auto"/>
        <w:ind w:firstLine="720"/>
      </w:pPr>
      <w:r w:rsidRPr="00E5585C">
        <w:t>Report on the Firm’s System of Quality Control</w:t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2F99B373" w14:textId="77777777" w:rsidR="00E5585C" w:rsidRDefault="00E5585C" w:rsidP="00DB123E">
      <w:pPr>
        <w:spacing w:line="276" w:lineRule="auto"/>
        <w:ind w:firstLine="720"/>
      </w:pPr>
    </w:p>
    <w:p w14:paraId="75EC1DBE" w14:textId="77777777" w:rsidR="00927C9F" w:rsidRDefault="00927C9F" w:rsidP="00DB123E">
      <w:pPr>
        <w:spacing w:line="276" w:lineRule="auto"/>
      </w:pPr>
    </w:p>
    <w:p w14:paraId="2BD9DD8A" w14:textId="77777777" w:rsidR="00927C9F" w:rsidRDefault="00927C9F" w:rsidP="00DB123E">
      <w:pPr>
        <w:spacing w:line="276" w:lineRule="auto"/>
      </w:pPr>
    </w:p>
    <w:p w14:paraId="1900B960" w14:textId="068B252F" w:rsidR="00927C9F" w:rsidRPr="00DB123E" w:rsidRDefault="00927C9F" w:rsidP="00DB123E">
      <w:pPr>
        <w:spacing w:line="276" w:lineRule="auto"/>
        <w:rPr>
          <w:u w:val="single"/>
        </w:rPr>
      </w:pPr>
      <w:r w:rsidRPr="00DB123E">
        <w:rPr>
          <w:u w:val="single"/>
        </w:rPr>
        <w:t>TAB 11: Engagement, Representation Letters and Reports</w:t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</w:r>
      <w:r w:rsidRPr="00DB123E">
        <w:rPr>
          <w:u w:val="single"/>
        </w:rPr>
        <w:tab/>
        <w:t>305</w:t>
      </w:r>
    </w:p>
    <w:p w14:paraId="529A2458" w14:textId="3AD5505F" w:rsidR="00E5585C" w:rsidRDefault="00E5585C" w:rsidP="00DB123E">
      <w:pPr>
        <w:spacing w:line="276" w:lineRule="auto"/>
        <w:ind w:firstLine="720"/>
      </w:pPr>
      <w:r w:rsidRPr="00E5585C">
        <w:t>Expanded Engagement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305</w:t>
      </w:r>
    </w:p>
    <w:p w14:paraId="58594A00" w14:textId="3E5FD638" w:rsidR="00E5585C" w:rsidRDefault="00E5585C" w:rsidP="00DB123E">
      <w:pPr>
        <w:spacing w:line="276" w:lineRule="auto"/>
        <w:ind w:firstLine="720"/>
      </w:pPr>
      <w:r w:rsidRPr="00E5585C">
        <w:t>Compilation—Corporation on U.S. GAAP Basis, Supplementary Info</w:t>
      </w:r>
      <w:r>
        <w:t xml:space="preserve"> </w:t>
      </w:r>
      <w:r w:rsidRPr="00E5585C">
        <w:t>Compiled</w:t>
      </w:r>
      <w:r>
        <w:tab/>
        <w:t>309</w:t>
      </w:r>
    </w:p>
    <w:p w14:paraId="7C05F6B6" w14:textId="7D7B594B" w:rsidR="00E5585C" w:rsidRDefault="00E5585C" w:rsidP="00DB123E">
      <w:pPr>
        <w:spacing w:line="276" w:lineRule="auto"/>
        <w:ind w:firstLine="720"/>
      </w:pPr>
      <w:r w:rsidRPr="00E5585C">
        <w:t>Expanded Engagement Letter—Review and Financial Statement Prep</w:t>
      </w:r>
      <w:r>
        <w:t xml:space="preserve"> </w:t>
      </w:r>
      <w:r w:rsidRPr="00E5585C">
        <w:t>Services</w:t>
      </w:r>
      <w:r>
        <w:tab/>
        <w:t>310</w:t>
      </w:r>
    </w:p>
    <w:p w14:paraId="06B0D853" w14:textId="22396726" w:rsidR="00E5585C" w:rsidRDefault="00E5585C" w:rsidP="00DB123E">
      <w:pPr>
        <w:spacing w:line="276" w:lineRule="auto"/>
        <w:ind w:firstLine="720"/>
      </w:pPr>
      <w:r w:rsidRPr="00E5585C">
        <w:t>Illustrative Representation Letter—Review Engagement</w:t>
      </w:r>
      <w:r>
        <w:tab/>
      </w:r>
      <w:r>
        <w:tab/>
      </w:r>
      <w:r>
        <w:tab/>
      </w:r>
      <w:r>
        <w:tab/>
        <w:t>314</w:t>
      </w:r>
    </w:p>
    <w:p w14:paraId="451209A1" w14:textId="3C30F3A8" w:rsidR="00E5585C" w:rsidRDefault="00E5585C" w:rsidP="00DB123E">
      <w:pPr>
        <w:spacing w:line="276" w:lineRule="auto"/>
        <w:ind w:firstLine="720"/>
      </w:pPr>
      <w:r w:rsidRPr="00E5585C">
        <w:t>Review—Corp on U.S. GAAP Basis, Supplementary Info Covered</w:t>
      </w:r>
      <w:r>
        <w:t xml:space="preserve"> </w:t>
      </w:r>
      <w:r w:rsidRPr="00E5585C">
        <w:t xml:space="preserve">by Review </w:t>
      </w:r>
      <w:r>
        <w:tab/>
        <w:t>317</w:t>
      </w:r>
    </w:p>
    <w:p w14:paraId="4DB2CCF6" w14:textId="0024E6FE" w:rsidR="00E5585C" w:rsidRDefault="00E5585C" w:rsidP="00DB123E">
      <w:pPr>
        <w:spacing w:line="276" w:lineRule="auto"/>
        <w:ind w:firstLine="720"/>
      </w:pPr>
      <w:r w:rsidRPr="00E5585C">
        <w:t>Audit Engagement Letter—After Implementing SAS No. 134 and Related SAS</w:t>
      </w:r>
      <w:r>
        <w:tab/>
        <w:t>319</w:t>
      </w:r>
    </w:p>
    <w:p w14:paraId="7708CA50" w14:textId="6846069F" w:rsidR="00E5585C" w:rsidRDefault="00E5585C" w:rsidP="00DB123E">
      <w:pPr>
        <w:spacing w:line="276" w:lineRule="auto"/>
        <w:ind w:firstLine="720"/>
      </w:pPr>
      <w:r w:rsidRPr="00E5585C">
        <w:t>Management Representation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325</w:t>
      </w:r>
    </w:p>
    <w:p w14:paraId="7656800D" w14:textId="6A585ADF" w:rsidR="00E5585C" w:rsidRDefault="00B6123C" w:rsidP="00DB123E">
      <w:pPr>
        <w:spacing w:line="276" w:lineRule="auto"/>
        <w:ind w:firstLine="720"/>
      </w:pPr>
      <w:r w:rsidRPr="00B6123C">
        <w:t>Illustration of an Unmodified Auditor's Report</w:t>
      </w:r>
      <w:r>
        <w:tab/>
      </w:r>
      <w:r>
        <w:tab/>
      </w:r>
      <w:r>
        <w:tab/>
      </w:r>
      <w:r>
        <w:tab/>
      </w:r>
      <w:r>
        <w:tab/>
        <w:t>328</w:t>
      </w:r>
    </w:p>
    <w:p w14:paraId="3C1AF5E1" w14:textId="77777777" w:rsidR="00B6123C" w:rsidRDefault="00B6123C" w:rsidP="00E5585C">
      <w:pPr>
        <w:ind w:firstLine="720"/>
      </w:pPr>
    </w:p>
    <w:p w14:paraId="5D129BE0" w14:textId="77777777" w:rsidR="00927C9F" w:rsidRDefault="00927C9F" w:rsidP="008A1CE3"/>
    <w:p w14:paraId="2590407B" w14:textId="77777777" w:rsidR="008A1CE3" w:rsidRDefault="008A1CE3" w:rsidP="008A1CE3"/>
    <w:p w14:paraId="527A8A5C" w14:textId="77777777" w:rsidR="008A1CE3" w:rsidRDefault="008A1CE3" w:rsidP="008A1CE3"/>
    <w:p w14:paraId="17173823" w14:textId="77777777" w:rsidR="008A1CE3" w:rsidRDefault="008A1CE3" w:rsidP="008A1CE3"/>
    <w:sectPr w:rsidR="008A1CE3" w:rsidSect="00B6123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9754" w14:textId="77777777" w:rsidR="004D495B" w:rsidRDefault="004D495B" w:rsidP="00B6123C">
      <w:r>
        <w:separator/>
      </w:r>
    </w:p>
  </w:endnote>
  <w:endnote w:type="continuationSeparator" w:id="0">
    <w:p w14:paraId="4DD35884" w14:textId="77777777" w:rsidR="004D495B" w:rsidRDefault="004D495B" w:rsidP="00B6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CA12" w14:textId="2924A954" w:rsidR="00B6123C" w:rsidRPr="00B6123C" w:rsidRDefault="00B6123C" w:rsidP="00B6123C">
    <w:pPr>
      <w:pStyle w:val="Footer"/>
      <w:jc w:val="right"/>
      <w:rPr>
        <w:kern w:val="0"/>
        <w:sz w:val="18"/>
        <w:szCs w:val="18"/>
      </w:rPr>
    </w:pPr>
    <w:r>
      <w:rPr>
        <w:noProof/>
        <w:kern w:val="0"/>
        <w:sz w:val="18"/>
        <w:szCs w:val="18"/>
      </w:rPr>
      <w:drawing>
        <wp:anchor distT="0" distB="0" distL="114300" distR="114300" simplePos="0" relativeHeight="251658240" behindDoc="0" locked="0" layoutInCell="1" allowOverlap="1" wp14:anchorId="7E80CDDC" wp14:editId="36597755">
          <wp:simplePos x="0" y="0"/>
          <wp:positionH relativeFrom="column">
            <wp:posOffset>-12700</wp:posOffset>
          </wp:positionH>
          <wp:positionV relativeFrom="paragraph">
            <wp:posOffset>-41910</wp:posOffset>
          </wp:positionV>
          <wp:extent cx="1773745" cy="361950"/>
          <wp:effectExtent l="0" t="0" r="4445" b="0"/>
          <wp:wrapNone/>
          <wp:docPr id="909538806" name="Picture 1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538806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74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23C">
      <w:rPr>
        <w:kern w:val="0"/>
        <w:sz w:val="18"/>
        <w:szCs w:val="18"/>
      </w:rPr>
      <w:t>Table of Contents</w:t>
    </w:r>
  </w:p>
  <w:p w14:paraId="637096A7" w14:textId="5117425D" w:rsidR="00B6123C" w:rsidRPr="00B6123C" w:rsidRDefault="00B6123C" w:rsidP="00B6123C">
    <w:pPr>
      <w:pStyle w:val="Footer"/>
      <w:jc w:val="right"/>
      <w:rPr>
        <w:sz w:val="18"/>
        <w:szCs w:val="18"/>
      </w:rPr>
    </w:pPr>
    <w:r w:rsidRPr="00B6123C">
      <w:rPr>
        <w:kern w:val="0"/>
        <w:sz w:val="18"/>
        <w:szCs w:val="18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A9A5" w14:textId="77777777" w:rsidR="004D495B" w:rsidRDefault="004D495B" w:rsidP="00B6123C">
      <w:r>
        <w:separator/>
      </w:r>
    </w:p>
  </w:footnote>
  <w:footnote w:type="continuationSeparator" w:id="0">
    <w:p w14:paraId="6ADF3375" w14:textId="77777777" w:rsidR="004D495B" w:rsidRDefault="004D495B" w:rsidP="00B6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A8EF" w14:textId="5FEF2F39" w:rsidR="00B6123C" w:rsidRDefault="00B6123C" w:rsidP="00B6123C">
    <w:pPr>
      <w:pStyle w:val="Header"/>
      <w:jc w:val="right"/>
    </w:pPr>
    <w:r>
      <w:t>2023 Accounting &amp; Auditing Update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E3"/>
    <w:rsid w:val="000D1363"/>
    <w:rsid w:val="001A3FC8"/>
    <w:rsid w:val="001A4AE2"/>
    <w:rsid w:val="002F7A4F"/>
    <w:rsid w:val="00357D98"/>
    <w:rsid w:val="004D495B"/>
    <w:rsid w:val="0051764B"/>
    <w:rsid w:val="005B0E17"/>
    <w:rsid w:val="006B07FE"/>
    <w:rsid w:val="007E3D7A"/>
    <w:rsid w:val="00822D29"/>
    <w:rsid w:val="008A1CE3"/>
    <w:rsid w:val="00927C9F"/>
    <w:rsid w:val="009C0178"/>
    <w:rsid w:val="00AC1B07"/>
    <w:rsid w:val="00AD2332"/>
    <w:rsid w:val="00B6123C"/>
    <w:rsid w:val="00C15C50"/>
    <w:rsid w:val="00D10E9D"/>
    <w:rsid w:val="00DA177B"/>
    <w:rsid w:val="00DA1F4C"/>
    <w:rsid w:val="00DB123E"/>
    <w:rsid w:val="00DB3311"/>
    <w:rsid w:val="00E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79C88"/>
  <w15:chartTrackingRefBased/>
  <w15:docId w15:val="{6E3665D7-79DA-714F-9134-B2DBC2E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23C"/>
  </w:style>
  <w:style w:type="paragraph" w:styleId="Footer">
    <w:name w:val="footer"/>
    <w:basedOn w:val="Normal"/>
    <w:link w:val="FooterChar"/>
    <w:uiPriority w:val="99"/>
    <w:unhideWhenUsed/>
    <w:rsid w:val="00B61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5</cp:revision>
  <dcterms:created xsi:type="dcterms:W3CDTF">2023-05-17T16:18:00Z</dcterms:created>
  <dcterms:modified xsi:type="dcterms:W3CDTF">2023-05-19T17:57:00Z</dcterms:modified>
</cp:coreProperties>
</file>